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57B61">
      <w:pPr>
        <w:widowControl/>
        <w:spacing w:line="560" w:lineRule="exact"/>
        <w:jc w:val="left"/>
        <w:rPr>
          <w:rFonts w:ascii="Times New Roman" w:hAnsi="Times New Roman" w:eastAsia="仿宋"/>
          <w:sz w:val="32"/>
          <w:szCs w:val="32"/>
        </w:rPr>
      </w:pPr>
      <w:r>
        <w:rPr>
          <w:rFonts w:ascii="黑体" w:hAnsi="黑体" w:eastAsia="黑体"/>
          <w:sz w:val="32"/>
          <w:szCs w:val="32"/>
        </w:rPr>
        <w:t>附件</w:t>
      </w:r>
      <w:r>
        <w:rPr>
          <w:rFonts w:ascii="Times New Roman" w:hAnsi="Times New Roman" w:eastAsia="仿宋"/>
          <w:sz w:val="32"/>
          <w:szCs w:val="32"/>
        </w:rPr>
        <w:t>2</w:t>
      </w:r>
    </w:p>
    <w:p w14:paraId="5DE06A53">
      <w:pPr>
        <w:spacing w:line="560" w:lineRule="exact"/>
        <w:jc w:val="center"/>
        <w:rPr>
          <w:rFonts w:hint="eastAsia" w:ascii="方正小标宋_GBK" w:hAnsi="方正小标宋_GBK" w:eastAsia="方正小标宋_GBK" w:cs="方正小标宋_GBK"/>
          <w:b w:val="0"/>
          <w:bCs w:val="0"/>
          <w:sz w:val="44"/>
          <w:szCs w:val="32"/>
          <w:lang w:eastAsia="zh-CN"/>
        </w:rPr>
      </w:pPr>
      <w:r>
        <w:rPr>
          <w:rFonts w:hint="eastAsia" w:ascii="方正小标宋_GBK" w:hAnsi="方正小标宋_GBK" w:eastAsia="方正小标宋_GBK" w:cs="方正小标宋_GBK"/>
          <w:b w:val="0"/>
          <w:bCs w:val="0"/>
          <w:sz w:val="44"/>
          <w:szCs w:val="32"/>
        </w:rPr>
        <w:t>相关重要指标参考指引</w:t>
      </w:r>
      <w:r>
        <w:rPr>
          <w:rFonts w:hint="eastAsia" w:ascii="方正小标宋_GBK" w:hAnsi="方正小标宋_GBK" w:eastAsia="方正小标宋_GBK" w:cs="方正小标宋_GBK"/>
          <w:b w:val="0"/>
          <w:bCs w:val="0"/>
          <w:sz w:val="44"/>
          <w:szCs w:val="32"/>
          <w:lang w:eastAsia="zh-CN"/>
        </w:rPr>
        <w:t>（</w:t>
      </w:r>
      <w:r>
        <w:rPr>
          <w:rFonts w:hint="eastAsia" w:ascii="方正小标宋_GBK" w:hAnsi="方正小标宋_GBK" w:eastAsia="方正小标宋_GBK" w:cs="方正小标宋_GBK"/>
          <w:b w:val="0"/>
          <w:bCs w:val="0"/>
          <w:sz w:val="44"/>
          <w:szCs w:val="32"/>
        </w:rPr>
        <w:t>“十四五”</w:t>
      </w:r>
      <w:r>
        <w:rPr>
          <w:rFonts w:hint="eastAsia" w:ascii="方正小标宋_GBK" w:hAnsi="方正小标宋_GBK" w:eastAsia="方正小标宋_GBK" w:cs="方正小标宋_GBK"/>
          <w:b w:val="0"/>
          <w:bCs w:val="0"/>
          <w:sz w:val="44"/>
          <w:szCs w:val="32"/>
          <w:lang w:val="en-US" w:eastAsia="zh-CN"/>
        </w:rPr>
        <w:t>江苏省重点学科</w:t>
      </w:r>
      <w:r>
        <w:rPr>
          <w:rFonts w:hint="eastAsia" w:ascii="方正小标宋_GBK" w:hAnsi="方正小标宋_GBK" w:eastAsia="方正小标宋_GBK" w:cs="方正小标宋_GBK"/>
          <w:b w:val="0"/>
          <w:bCs w:val="0"/>
          <w:sz w:val="44"/>
          <w:szCs w:val="32"/>
          <w:lang w:eastAsia="zh-CN"/>
        </w:rPr>
        <w:t>）</w:t>
      </w:r>
    </w:p>
    <w:tbl>
      <w:tblPr>
        <w:tblStyle w:val="6"/>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575"/>
        <w:gridCol w:w="3773"/>
        <w:gridCol w:w="2835"/>
      </w:tblGrid>
      <w:tr w14:paraId="2915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trPr>
        <w:tc>
          <w:tcPr>
            <w:tcW w:w="846" w:type="dxa"/>
            <w:vAlign w:val="center"/>
          </w:tcPr>
          <w:p w14:paraId="2588DAF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黑体"/>
                <w:sz w:val="28"/>
                <w:szCs w:val="32"/>
              </w:rPr>
            </w:pPr>
          </w:p>
        </w:tc>
        <w:tc>
          <w:tcPr>
            <w:tcW w:w="6575" w:type="dxa"/>
            <w:vAlign w:val="center"/>
          </w:tcPr>
          <w:p w14:paraId="6022193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黑体"/>
                <w:sz w:val="28"/>
                <w:szCs w:val="32"/>
              </w:rPr>
            </w:pPr>
            <w:r>
              <w:rPr>
                <w:rFonts w:ascii="Times New Roman" w:hAnsi="Times New Roman" w:eastAsia="黑体"/>
                <w:sz w:val="28"/>
                <w:szCs w:val="32"/>
              </w:rPr>
              <w:t>A类学科</w:t>
            </w:r>
          </w:p>
        </w:tc>
        <w:tc>
          <w:tcPr>
            <w:tcW w:w="3773" w:type="dxa"/>
            <w:vAlign w:val="center"/>
          </w:tcPr>
          <w:p w14:paraId="023249D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黑体"/>
                <w:sz w:val="28"/>
                <w:szCs w:val="32"/>
              </w:rPr>
            </w:pPr>
            <w:r>
              <w:rPr>
                <w:rFonts w:ascii="Times New Roman" w:hAnsi="Times New Roman" w:eastAsia="黑体"/>
                <w:sz w:val="28"/>
                <w:szCs w:val="32"/>
              </w:rPr>
              <w:t>B类学科</w:t>
            </w:r>
          </w:p>
        </w:tc>
        <w:tc>
          <w:tcPr>
            <w:tcW w:w="2835" w:type="dxa"/>
            <w:vAlign w:val="center"/>
          </w:tcPr>
          <w:p w14:paraId="4CB6E64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黑体"/>
                <w:sz w:val="28"/>
                <w:szCs w:val="32"/>
              </w:rPr>
            </w:pPr>
            <w:r>
              <w:rPr>
                <w:rFonts w:ascii="Times New Roman" w:hAnsi="Times New Roman" w:eastAsia="黑体"/>
                <w:sz w:val="28"/>
                <w:szCs w:val="32"/>
              </w:rPr>
              <w:t>C类学科</w:t>
            </w:r>
          </w:p>
        </w:tc>
      </w:tr>
      <w:tr w14:paraId="158C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33324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28"/>
                <w:szCs w:val="32"/>
              </w:rPr>
            </w:pPr>
            <w:r>
              <w:rPr>
                <w:rFonts w:ascii="Times New Roman" w:hAnsi="Times New Roman" w:eastAsia="黑体"/>
                <w:sz w:val="28"/>
                <w:szCs w:val="32"/>
              </w:rPr>
              <w:t>优质资源</w:t>
            </w:r>
          </w:p>
        </w:tc>
        <w:tc>
          <w:tcPr>
            <w:tcW w:w="6575" w:type="dxa"/>
            <w:vAlign w:val="center"/>
          </w:tcPr>
          <w:p w14:paraId="5826DB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default" w:ascii="Times New Roman" w:hAnsi="Times New Roman" w:eastAsia="仿宋_GB2312"/>
                <w:sz w:val="28"/>
                <w:szCs w:val="32"/>
              </w:rPr>
              <w:t>新增国家级科技创新和国际合作平台，包括：国家重点实验室（含省部共建、重组入围全国重点实验室）、国防科技重点实验室、国家重大科技基础设施、国家技术创新中心、国家工程实验室（含国地联合）、国家工程研究中心（含国地联合）、前沿科学中心、集成攻关大平台、国家自然科学基金基础科学中心、国家高端智库（含培育）、省部共建协同创新中心、教育部哲学社会科学实验室</w:t>
            </w:r>
            <w:r>
              <w:rPr>
                <w:rFonts w:hint="eastAsia" w:ascii="Times New Roman" w:hAnsi="Times New Roman" w:eastAsia="仿宋_GB2312"/>
                <w:sz w:val="28"/>
                <w:szCs w:val="32"/>
              </w:rPr>
              <w:t>（含培育）</w:t>
            </w:r>
            <w:r>
              <w:rPr>
                <w:rFonts w:hint="default" w:ascii="Times New Roman" w:hAnsi="Times New Roman" w:eastAsia="仿宋_GB2312"/>
                <w:sz w:val="28"/>
                <w:szCs w:val="32"/>
              </w:rPr>
              <w:t>、教育部人文社会科学重点研究基地、国家临床医学研究中心、高等学校学科创新引智基地（“111”计划）、教育部国际合作联合实验室等。</w:t>
            </w:r>
          </w:p>
        </w:tc>
        <w:tc>
          <w:tcPr>
            <w:tcW w:w="3773" w:type="dxa"/>
            <w:vAlign w:val="center"/>
          </w:tcPr>
          <w:p w14:paraId="6E4C26D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default" w:ascii="Times New Roman" w:hAnsi="Times New Roman" w:eastAsia="仿宋_GB2312"/>
                <w:sz w:val="28"/>
                <w:szCs w:val="32"/>
              </w:rPr>
              <w:t>除A类学科相关指标外，还包括：新增省级重点实验室、工程中心、重点培育智库等省级科研平台。</w:t>
            </w:r>
          </w:p>
        </w:tc>
        <w:tc>
          <w:tcPr>
            <w:tcW w:w="2835" w:type="dxa"/>
            <w:vAlign w:val="center"/>
          </w:tcPr>
          <w:p w14:paraId="67F657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default" w:ascii="Times New Roman" w:hAnsi="Times New Roman" w:eastAsia="仿宋_GB2312"/>
                <w:sz w:val="28"/>
                <w:szCs w:val="32"/>
              </w:rPr>
              <w:t>除A、B类学科相关指标外，还包括：新增省级其他科研平台。</w:t>
            </w:r>
          </w:p>
        </w:tc>
      </w:tr>
      <w:tr w14:paraId="203A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92F6B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28"/>
                <w:szCs w:val="32"/>
              </w:rPr>
            </w:pPr>
            <w:r>
              <w:rPr>
                <w:rFonts w:ascii="Times New Roman" w:hAnsi="Times New Roman" w:eastAsia="黑体"/>
                <w:sz w:val="28"/>
                <w:szCs w:val="32"/>
              </w:rPr>
              <w:t>创新团队</w:t>
            </w:r>
          </w:p>
        </w:tc>
        <w:tc>
          <w:tcPr>
            <w:tcW w:w="6575" w:type="dxa"/>
            <w:vAlign w:val="center"/>
          </w:tcPr>
          <w:p w14:paraId="0CF754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default" w:ascii="Times New Roman" w:hAnsi="Times New Roman" w:eastAsia="仿宋_GB2312"/>
                <w:sz w:val="28"/>
                <w:szCs w:val="32"/>
              </w:rPr>
              <w:t>新增国家级学科领军人才，包括：中国科学院、中国工程院院士（不含双聘），国家级高层次人才（包含国家级重大人才计划入选者、国家杰出青年科学基金项目获得者、科技部中青年科技创新领军人才、全国杰出专业技术人才、国家级青年人才计划入选者、国家优秀青年科学基金项目（含海外）获得者等）</w:t>
            </w:r>
            <w:r>
              <w:rPr>
                <w:rFonts w:hint="eastAsia" w:ascii="Times New Roman" w:hAnsi="Times New Roman" w:eastAsia="仿宋_GB2312"/>
                <w:sz w:val="28"/>
                <w:szCs w:val="32"/>
              </w:rPr>
              <w:t>、中宣部文化名家暨“四个一批”人才、中宣部宣传思想文化青年英才、江苏</w:t>
            </w:r>
            <w:r>
              <w:rPr>
                <w:rFonts w:hint="default" w:ascii="Times New Roman" w:hAnsi="Times New Roman" w:eastAsia="仿宋_GB2312"/>
                <w:sz w:val="28"/>
                <w:szCs w:val="32"/>
              </w:rPr>
              <w:t>省“333</w:t>
            </w:r>
            <w:r>
              <w:rPr>
                <w:rFonts w:hint="eastAsia" w:ascii="Times New Roman" w:hAnsi="Times New Roman" w:eastAsia="仿宋_GB2312"/>
                <w:sz w:val="28"/>
                <w:szCs w:val="32"/>
              </w:rPr>
              <w:t>工程</w:t>
            </w:r>
            <w:r>
              <w:rPr>
                <w:rFonts w:hint="default" w:ascii="Times New Roman" w:hAnsi="Times New Roman" w:eastAsia="仿宋_GB2312"/>
                <w:sz w:val="28"/>
                <w:szCs w:val="32"/>
              </w:rPr>
              <w:t>”</w:t>
            </w:r>
            <w:r>
              <w:rPr>
                <w:rFonts w:hint="eastAsia" w:ascii="Times New Roman" w:hAnsi="Times New Roman" w:eastAsia="仿宋_GB2312"/>
                <w:sz w:val="28"/>
                <w:szCs w:val="32"/>
              </w:rPr>
              <w:t>一</w:t>
            </w:r>
            <w:r>
              <w:rPr>
                <w:rFonts w:hint="default" w:ascii="Times New Roman" w:hAnsi="Times New Roman" w:eastAsia="仿宋_GB2312"/>
                <w:sz w:val="28"/>
                <w:szCs w:val="32"/>
              </w:rPr>
              <w:t>层次</w:t>
            </w:r>
            <w:r>
              <w:rPr>
                <w:rFonts w:hint="eastAsia" w:ascii="Times New Roman" w:hAnsi="Times New Roman" w:eastAsia="仿宋_GB2312"/>
                <w:sz w:val="28"/>
                <w:szCs w:val="32"/>
              </w:rPr>
              <w:t>培养对象、江苏省社科名家；或新增</w:t>
            </w:r>
            <w:r>
              <w:rPr>
                <w:rFonts w:hint="default" w:ascii="Times New Roman" w:hAnsi="Times New Roman" w:eastAsia="仿宋_GB2312"/>
                <w:sz w:val="28"/>
                <w:szCs w:val="32"/>
              </w:rPr>
              <w:t>国家级创新团队</w:t>
            </w:r>
            <w:r>
              <w:rPr>
                <w:rFonts w:hint="eastAsia" w:ascii="Times New Roman" w:hAnsi="Times New Roman" w:eastAsia="仿宋_GB2312"/>
                <w:sz w:val="28"/>
                <w:szCs w:val="32"/>
              </w:rPr>
              <w:t>，</w:t>
            </w:r>
            <w:r>
              <w:rPr>
                <w:rFonts w:hint="default" w:ascii="Times New Roman" w:hAnsi="Times New Roman" w:eastAsia="仿宋_GB2312"/>
                <w:sz w:val="28"/>
                <w:szCs w:val="32"/>
              </w:rPr>
              <w:t>包</w:t>
            </w:r>
            <w:r>
              <w:rPr>
                <w:rFonts w:hint="eastAsia" w:ascii="Times New Roman" w:hAnsi="Times New Roman" w:eastAsia="仿宋_GB2312"/>
                <w:sz w:val="28"/>
                <w:szCs w:val="32"/>
              </w:rPr>
              <w:t>括</w:t>
            </w:r>
            <w:r>
              <w:rPr>
                <w:rFonts w:hint="default" w:ascii="Times New Roman" w:hAnsi="Times New Roman" w:eastAsia="仿宋_GB2312"/>
                <w:sz w:val="28"/>
                <w:szCs w:val="32"/>
              </w:rPr>
              <w:t>：国家自然科学基金委创新研究群体、科技部重点领域创新团队</w:t>
            </w:r>
            <w:r>
              <w:rPr>
                <w:rFonts w:hint="eastAsia" w:ascii="Times New Roman" w:hAnsi="Times New Roman" w:eastAsia="仿宋_GB2312"/>
                <w:sz w:val="28"/>
                <w:szCs w:val="32"/>
              </w:rPr>
              <w:t>、</w:t>
            </w:r>
            <w:r>
              <w:rPr>
                <w:rFonts w:hint="default" w:ascii="Times New Roman" w:hAnsi="Times New Roman" w:eastAsia="仿宋_GB2312"/>
                <w:sz w:val="28"/>
                <w:szCs w:val="32"/>
              </w:rPr>
              <w:t>全国高校黄大年式教师团队等。</w:t>
            </w:r>
          </w:p>
        </w:tc>
        <w:tc>
          <w:tcPr>
            <w:tcW w:w="3773" w:type="dxa"/>
            <w:vAlign w:val="center"/>
          </w:tcPr>
          <w:p w14:paraId="22E3E1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eastAsia" w:ascii="Times New Roman" w:hAnsi="Times New Roman" w:eastAsia="仿宋_GB2312"/>
                <w:sz w:val="28"/>
                <w:szCs w:val="32"/>
              </w:rPr>
              <w:t>除</w:t>
            </w:r>
            <w:r>
              <w:rPr>
                <w:rFonts w:hint="default" w:ascii="Times New Roman" w:hAnsi="Times New Roman" w:eastAsia="仿宋_GB2312"/>
                <w:sz w:val="28"/>
                <w:szCs w:val="32"/>
              </w:rPr>
              <w:t>A类学科相关</w:t>
            </w:r>
            <w:r>
              <w:rPr>
                <w:rFonts w:hint="eastAsia" w:ascii="Times New Roman" w:hAnsi="Times New Roman" w:eastAsia="仿宋_GB2312"/>
                <w:sz w:val="28"/>
                <w:szCs w:val="32"/>
              </w:rPr>
              <w:t>指标</w:t>
            </w:r>
            <w:bookmarkStart w:id="0" w:name="_GoBack"/>
            <w:bookmarkEnd w:id="0"/>
            <w:r>
              <w:rPr>
                <w:rFonts w:hint="default" w:ascii="Times New Roman" w:hAnsi="Times New Roman" w:eastAsia="仿宋_GB2312"/>
                <w:sz w:val="28"/>
                <w:szCs w:val="32"/>
              </w:rPr>
              <w:t>外，还包</w:t>
            </w:r>
            <w:r>
              <w:rPr>
                <w:rFonts w:hint="eastAsia" w:ascii="Times New Roman" w:hAnsi="Times New Roman" w:eastAsia="仿宋_GB2312"/>
                <w:sz w:val="28"/>
                <w:szCs w:val="32"/>
              </w:rPr>
              <w:t>括：新增江苏</w:t>
            </w:r>
            <w:r>
              <w:rPr>
                <w:rFonts w:hint="default" w:ascii="Times New Roman" w:hAnsi="Times New Roman" w:eastAsia="仿宋_GB2312"/>
                <w:sz w:val="28"/>
                <w:szCs w:val="32"/>
              </w:rPr>
              <w:t>省“333</w:t>
            </w:r>
            <w:r>
              <w:rPr>
                <w:rFonts w:hint="eastAsia" w:ascii="Times New Roman" w:hAnsi="Times New Roman" w:eastAsia="仿宋_GB2312"/>
                <w:sz w:val="28"/>
                <w:szCs w:val="32"/>
              </w:rPr>
              <w:t>工程</w:t>
            </w:r>
            <w:r>
              <w:rPr>
                <w:rFonts w:hint="default" w:ascii="Times New Roman" w:hAnsi="Times New Roman" w:eastAsia="仿宋_GB2312"/>
                <w:sz w:val="28"/>
                <w:szCs w:val="32"/>
              </w:rPr>
              <w:t>”二层次</w:t>
            </w:r>
            <w:r>
              <w:rPr>
                <w:rFonts w:hint="eastAsia" w:ascii="Times New Roman" w:hAnsi="Times New Roman" w:eastAsia="仿宋_GB2312"/>
                <w:sz w:val="28"/>
                <w:szCs w:val="32"/>
              </w:rPr>
              <w:t>培养对象、江苏特聘</w:t>
            </w:r>
            <w:r>
              <w:rPr>
                <w:rFonts w:hint="default" w:ascii="Times New Roman" w:hAnsi="Times New Roman" w:eastAsia="仿宋_GB2312"/>
                <w:sz w:val="28"/>
                <w:szCs w:val="32"/>
              </w:rPr>
              <w:t>教授</w:t>
            </w:r>
            <w:r>
              <w:rPr>
                <w:rFonts w:hint="eastAsia" w:ascii="Times New Roman" w:hAnsi="Times New Roman" w:eastAsia="仿宋_GB2312"/>
                <w:sz w:val="28"/>
                <w:szCs w:val="32"/>
              </w:rPr>
              <w:t>、江苏省教学名师、江苏省杰青、江苏省社科英才、江苏省社科优青</w:t>
            </w:r>
            <w:r>
              <w:rPr>
                <w:rFonts w:hint="default" w:ascii="Times New Roman" w:hAnsi="Times New Roman" w:eastAsia="仿宋_GB2312"/>
                <w:sz w:val="28"/>
                <w:szCs w:val="32"/>
              </w:rPr>
              <w:t>、江苏省“双创”团队</w:t>
            </w:r>
            <w:r>
              <w:rPr>
                <w:rFonts w:hint="eastAsia" w:ascii="Times New Roman" w:hAnsi="Times New Roman" w:eastAsia="仿宋_GB2312"/>
                <w:sz w:val="28"/>
                <w:szCs w:val="32"/>
              </w:rPr>
              <w:t>、江苏省十佳研究生导师、江苏省十佳研究生导师团队</w:t>
            </w:r>
            <w:r>
              <w:rPr>
                <w:rFonts w:hint="default" w:ascii="Times New Roman" w:hAnsi="Times New Roman" w:eastAsia="仿宋_GB2312"/>
                <w:sz w:val="28"/>
                <w:szCs w:val="32"/>
              </w:rPr>
              <w:t>等</w:t>
            </w:r>
            <w:r>
              <w:rPr>
                <w:rFonts w:hint="eastAsia" w:ascii="Times New Roman" w:hAnsi="Times New Roman" w:eastAsia="仿宋_GB2312"/>
                <w:sz w:val="28"/>
                <w:szCs w:val="32"/>
              </w:rPr>
              <w:t>省级</w:t>
            </w:r>
            <w:r>
              <w:rPr>
                <w:rFonts w:hint="default" w:ascii="Times New Roman" w:hAnsi="Times New Roman" w:eastAsia="仿宋_GB2312"/>
                <w:sz w:val="28"/>
                <w:szCs w:val="32"/>
              </w:rPr>
              <w:t>人才工程项目。</w:t>
            </w:r>
          </w:p>
        </w:tc>
        <w:tc>
          <w:tcPr>
            <w:tcW w:w="2835" w:type="dxa"/>
            <w:vAlign w:val="center"/>
          </w:tcPr>
          <w:p w14:paraId="583251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eastAsia" w:ascii="Times New Roman" w:hAnsi="Times New Roman" w:eastAsia="仿宋_GB2312"/>
                <w:sz w:val="28"/>
                <w:szCs w:val="32"/>
              </w:rPr>
              <w:t>除</w:t>
            </w:r>
            <w:r>
              <w:rPr>
                <w:rFonts w:hint="default" w:ascii="Times New Roman" w:hAnsi="Times New Roman" w:eastAsia="仿宋_GB2312"/>
                <w:sz w:val="28"/>
                <w:szCs w:val="32"/>
              </w:rPr>
              <w:t>A</w:t>
            </w:r>
            <w:r>
              <w:rPr>
                <w:rFonts w:hint="eastAsia" w:ascii="Times New Roman" w:hAnsi="Times New Roman" w:eastAsia="仿宋_GB2312"/>
                <w:sz w:val="28"/>
                <w:szCs w:val="32"/>
              </w:rPr>
              <w:t>、</w:t>
            </w:r>
            <w:r>
              <w:rPr>
                <w:rFonts w:hint="default" w:ascii="Times New Roman" w:hAnsi="Times New Roman" w:eastAsia="仿宋_GB2312"/>
                <w:sz w:val="28"/>
                <w:szCs w:val="32"/>
              </w:rPr>
              <w:t>B类学科相关</w:t>
            </w:r>
            <w:r>
              <w:rPr>
                <w:rFonts w:hint="eastAsia" w:ascii="Times New Roman" w:hAnsi="Times New Roman" w:eastAsia="仿宋_GB2312"/>
                <w:sz w:val="28"/>
                <w:szCs w:val="32"/>
              </w:rPr>
              <w:t>指标</w:t>
            </w:r>
            <w:r>
              <w:rPr>
                <w:rFonts w:hint="default" w:ascii="Times New Roman" w:hAnsi="Times New Roman" w:eastAsia="仿宋_GB2312"/>
                <w:sz w:val="28"/>
                <w:szCs w:val="32"/>
              </w:rPr>
              <w:t>外，还包</w:t>
            </w:r>
            <w:r>
              <w:rPr>
                <w:rFonts w:hint="eastAsia" w:ascii="Times New Roman" w:hAnsi="Times New Roman" w:eastAsia="仿宋_GB2312"/>
                <w:sz w:val="28"/>
                <w:szCs w:val="32"/>
              </w:rPr>
              <w:t>括：新增江苏省“3</w:t>
            </w:r>
            <w:r>
              <w:rPr>
                <w:rFonts w:hint="default" w:ascii="Times New Roman" w:hAnsi="Times New Roman" w:eastAsia="仿宋_GB2312"/>
                <w:sz w:val="28"/>
                <w:szCs w:val="32"/>
              </w:rPr>
              <w:t>33工程</w:t>
            </w:r>
            <w:r>
              <w:rPr>
                <w:rFonts w:hint="eastAsia" w:ascii="Times New Roman" w:hAnsi="Times New Roman" w:eastAsia="仿宋_GB2312"/>
                <w:sz w:val="28"/>
                <w:szCs w:val="32"/>
              </w:rPr>
              <w:t>”三层次培养对象、江苏省“青蓝工程”培养对象等省级</w:t>
            </w:r>
            <w:r>
              <w:rPr>
                <w:rFonts w:hint="default" w:ascii="Times New Roman" w:hAnsi="Times New Roman" w:eastAsia="仿宋_GB2312"/>
                <w:sz w:val="28"/>
                <w:szCs w:val="32"/>
              </w:rPr>
              <w:t>人才工程项目。</w:t>
            </w:r>
          </w:p>
        </w:tc>
      </w:tr>
      <w:tr w14:paraId="4C34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43F0E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28"/>
                <w:szCs w:val="32"/>
              </w:rPr>
            </w:pPr>
            <w:r>
              <w:rPr>
                <w:rFonts w:ascii="Times New Roman" w:hAnsi="Times New Roman" w:eastAsia="黑体"/>
                <w:sz w:val="28"/>
                <w:szCs w:val="32"/>
              </w:rPr>
              <w:t>人才培养</w:t>
            </w:r>
          </w:p>
        </w:tc>
        <w:tc>
          <w:tcPr>
            <w:tcW w:w="6575" w:type="dxa"/>
            <w:vAlign w:val="center"/>
          </w:tcPr>
          <w:p w14:paraId="5186DA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default" w:ascii="Times New Roman" w:hAnsi="Times New Roman" w:eastAsia="仿宋_GB2312"/>
                <w:sz w:val="28"/>
                <w:szCs w:val="32"/>
              </w:rPr>
              <w:t>新增国家级教学成果奖、全国教材建设奖、江苏省教学成果奖一等奖及以上等重要教学成果</w:t>
            </w:r>
            <w:r>
              <w:rPr>
                <w:rFonts w:hint="eastAsia" w:ascii="Times New Roman" w:hAnsi="Times New Roman" w:eastAsia="仿宋_GB2312"/>
                <w:sz w:val="28"/>
                <w:szCs w:val="32"/>
              </w:rPr>
              <w:t>；</w:t>
            </w:r>
            <w:r>
              <w:rPr>
                <w:rFonts w:hint="default" w:ascii="Times New Roman" w:hAnsi="Times New Roman" w:eastAsia="仿宋_GB2312"/>
                <w:sz w:val="28"/>
                <w:szCs w:val="32"/>
              </w:rPr>
              <w:t>或新增教育部基础学科拔尖计划2.0基地、国家级现代产业学院、国家级未来技术学院</w:t>
            </w:r>
            <w:r>
              <w:rPr>
                <w:rFonts w:hint="eastAsia" w:ascii="Times New Roman" w:hAnsi="Times New Roman" w:eastAsia="仿宋_GB2312"/>
                <w:sz w:val="28"/>
                <w:szCs w:val="32"/>
              </w:rPr>
              <w:t>、</w:t>
            </w:r>
            <w:r>
              <w:rPr>
                <w:rFonts w:hint="default" w:ascii="Times New Roman" w:hAnsi="Times New Roman" w:eastAsia="仿宋_GB2312"/>
                <w:sz w:val="28"/>
                <w:szCs w:val="32"/>
              </w:rPr>
              <w:t>教育部首批虚拟教研室</w:t>
            </w:r>
            <w:r>
              <w:rPr>
                <w:rFonts w:hint="eastAsia" w:ascii="Times New Roman" w:hAnsi="Times New Roman" w:eastAsia="仿宋_GB2312"/>
                <w:sz w:val="28"/>
                <w:szCs w:val="32"/>
              </w:rPr>
              <w:t>、</w:t>
            </w:r>
            <w:r>
              <w:rPr>
                <w:rFonts w:hint="default" w:ascii="Times New Roman" w:hAnsi="Times New Roman" w:eastAsia="仿宋_GB2312"/>
                <w:sz w:val="28"/>
                <w:szCs w:val="32"/>
              </w:rPr>
              <w:t>教育部新文科研究与改革实践项目</w:t>
            </w:r>
            <w:r>
              <w:rPr>
                <w:rFonts w:hint="eastAsia" w:ascii="Times New Roman" w:hAnsi="Times New Roman" w:eastAsia="仿宋_GB2312"/>
                <w:sz w:val="28"/>
                <w:szCs w:val="32"/>
              </w:rPr>
              <w:t>、国家级一流本科课程、国家级</w:t>
            </w:r>
            <w:r>
              <w:rPr>
                <w:rFonts w:hint="default" w:ascii="Times New Roman" w:hAnsi="Times New Roman" w:eastAsia="仿宋_GB2312"/>
                <w:sz w:val="28"/>
                <w:szCs w:val="32"/>
              </w:rPr>
              <w:t>一流本科专业等国家级重大教学项目</w:t>
            </w:r>
            <w:r>
              <w:rPr>
                <w:rFonts w:hint="eastAsia" w:ascii="Times New Roman" w:hAnsi="Times New Roman" w:eastAsia="仿宋_GB2312"/>
                <w:sz w:val="28"/>
                <w:szCs w:val="32"/>
              </w:rPr>
              <w:t>；</w:t>
            </w:r>
            <w:r>
              <w:rPr>
                <w:rFonts w:hint="default" w:ascii="Times New Roman" w:hAnsi="Times New Roman" w:eastAsia="仿宋_GB2312"/>
                <w:sz w:val="28"/>
                <w:szCs w:val="32"/>
              </w:rPr>
              <w:t>或新增中国国际“互联网+”大学生创新创业大赛金奖、“挑战杯”全国大学课外学术科技作品竞赛特等奖、“挑战杯”中国大学生创业计划大赛金奖等国家级</w:t>
            </w:r>
            <w:r>
              <w:rPr>
                <w:rFonts w:hint="eastAsia" w:ascii="Times New Roman" w:hAnsi="Times New Roman" w:eastAsia="仿宋_GB2312"/>
                <w:sz w:val="28"/>
                <w:szCs w:val="32"/>
              </w:rPr>
              <w:t>学生创新创业</w:t>
            </w:r>
            <w:r>
              <w:rPr>
                <w:rFonts w:hint="default" w:ascii="Times New Roman" w:hAnsi="Times New Roman" w:eastAsia="仿宋_GB2312"/>
                <w:sz w:val="28"/>
                <w:szCs w:val="32"/>
              </w:rPr>
              <w:t>奖项。</w:t>
            </w:r>
          </w:p>
        </w:tc>
        <w:tc>
          <w:tcPr>
            <w:tcW w:w="3773" w:type="dxa"/>
            <w:vAlign w:val="center"/>
          </w:tcPr>
          <w:p w14:paraId="3B24F5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eastAsia" w:ascii="Times New Roman" w:hAnsi="Times New Roman" w:eastAsia="仿宋_GB2312"/>
                <w:sz w:val="28"/>
                <w:szCs w:val="32"/>
              </w:rPr>
              <w:t>除</w:t>
            </w:r>
            <w:r>
              <w:rPr>
                <w:rFonts w:hint="default" w:ascii="Times New Roman" w:hAnsi="Times New Roman" w:eastAsia="仿宋_GB2312"/>
                <w:sz w:val="28"/>
                <w:szCs w:val="32"/>
              </w:rPr>
              <w:t>A类学科相关</w:t>
            </w:r>
            <w:r>
              <w:rPr>
                <w:rFonts w:hint="eastAsia" w:ascii="Times New Roman" w:hAnsi="Times New Roman" w:eastAsia="仿宋_GB2312"/>
                <w:sz w:val="28"/>
                <w:szCs w:val="32"/>
              </w:rPr>
              <w:t>指标</w:t>
            </w:r>
            <w:r>
              <w:rPr>
                <w:rFonts w:hint="default" w:ascii="Times New Roman" w:hAnsi="Times New Roman" w:eastAsia="仿宋_GB2312"/>
                <w:sz w:val="28"/>
                <w:szCs w:val="32"/>
              </w:rPr>
              <w:t>外，还包</w:t>
            </w:r>
            <w:r>
              <w:rPr>
                <w:rFonts w:hint="eastAsia" w:ascii="Times New Roman" w:hAnsi="Times New Roman" w:eastAsia="仿宋_GB2312"/>
                <w:sz w:val="28"/>
                <w:szCs w:val="32"/>
              </w:rPr>
              <w:t>括：新增</w:t>
            </w:r>
            <w:r>
              <w:rPr>
                <w:rFonts w:hint="default" w:ascii="Times New Roman" w:hAnsi="Times New Roman" w:eastAsia="仿宋_GB2312"/>
                <w:sz w:val="28"/>
                <w:szCs w:val="32"/>
              </w:rPr>
              <w:t>江苏省教学成果奖</w:t>
            </w:r>
            <w:r>
              <w:rPr>
                <w:rFonts w:hint="eastAsia" w:ascii="Times New Roman" w:hAnsi="Times New Roman" w:eastAsia="仿宋_GB2312"/>
                <w:sz w:val="28"/>
                <w:szCs w:val="32"/>
              </w:rPr>
              <w:t>二</w:t>
            </w:r>
            <w:r>
              <w:rPr>
                <w:rFonts w:hint="default" w:ascii="Times New Roman" w:hAnsi="Times New Roman" w:eastAsia="仿宋_GB2312"/>
                <w:sz w:val="28"/>
                <w:szCs w:val="32"/>
              </w:rPr>
              <w:t>等奖</w:t>
            </w:r>
            <w:r>
              <w:rPr>
                <w:rFonts w:hint="eastAsia" w:ascii="Times New Roman" w:hAnsi="Times New Roman" w:eastAsia="仿宋_GB2312"/>
                <w:sz w:val="28"/>
                <w:szCs w:val="32"/>
              </w:rPr>
              <w:t>；或新增江苏省基础学科拔尖学生培养计划2.0基地、</w:t>
            </w:r>
            <w:r>
              <w:rPr>
                <w:rFonts w:hint="default" w:ascii="Times New Roman" w:hAnsi="Times New Roman" w:eastAsia="仿宋_GB2312"/>
                <w:sz w:val="28"/>
                <w:szCs w:val="32"/>
              </w:rPr>
              <w:t>省级卓越工程师教育培养计划</w:t>
            </w:r>
            <w:r>
              <w:rPr>
                <w:rFonts w:hint="eastAsia" w:ascii="Times New Roman" w:hAnsi="Times New Roman" w:eastAsia="仿宋_GB2312"/>
                <w:sz w:val="28"/>
                <w:szCs w:val="32"/>
              </w:rPr>
              <w:t>2</w:t>
            </w:r>
            <w:r>
              <w:rPr>
                <w:rFonts w:hint="default" w:ascii="Times New Roman" w:hAnsi="Times New Roman" w:eastAsia="仿宋_GB2312"/>
                <w:sz w:val="28"/>
                <w:szCs w:val="32"/>
              </w:rPr>
              <w:t>.0专业建设点</w:t>
            </w:r>
            <w:r>
              <w:rPr>
                <w:rFonts w:hint="eastAsia" w:ascii="Times New Roman" w:hAnsi="Times New Roman" w:eastAsia="仿宋_GB2312"/>
                <w:sz w:val="28"/>
                <w:szCs w:val="32"/>
              </w:rPr>
              <w:t>；</w:t>
            </w:r>
            <w:r>
              <w:rPr>
                <w:rFonts w:hint="default" w:ascii="Times New Roman" w:hAnsi="Times New Roman" w:eastAsia="仿宋_GB2312"/>
                <w:sz w:val="28"/>
                <w:szCs w:val="32"/>
              </w:rPr>
              <w:t>或</w:t>
            </w:r>
            <w:r>
              <w:rPr>
                <w:rFonts w:hint="eastAsia" w:ascii="Times New Roman" w:hAnsi="Times New Roman" w:eastAsia="仿宋_GB2312"/>
                <w:sz w:val="28"/>
                <w:szCs w:val="32"/>
              </w:rPr>
              <w:t>新增中国国际“互联网+”大学生创新创业大赛银奖、“挑战杯”全国大学课外学术科技作品竞赛一等奖、“挑战杯”中国大学生创业计划大赛银奖等</w:t>
            </w:r>
            <w:r>
              <w:rPr>
                <w:rFonts w:hint="default" w:ascii="Times New Roman" w:hAnsi="Times New Roman" w:eastAsia="仿宋_GB2312"/>
                <w:sz w:val="28"/>
                <w:szCs w:val="32"/>
              </w:rPr>
              <w:t>国家级</w:t>
            </w:r>
            <w:r>
              <w:rPr>
                <w:rFonts w:hint="eastAsia" w:ascii="Times New Roman" w:hAnsi="Times New Roman" w:eastAsia="仿宋_GB2312"/>
                <w:sz w:val="28"/>
                <w:szCs w:val="32"/>
              </w:rPr>
              <w:t>学生创新创业</w:t>
            </w:r>
            <w:r>
              <w:rPr>
                <w:rFonts w:hint="default" w:ascii="Times New Roman" w:hAnsi="Times New Roman" w:eastAsia="仿宋_GB2312"/>
                <w:sz w:val="28"/>
                <w:szCs w:val="32"/>
              </w:rPr>
              <w:t>奖项</w:t>
            </w:r>
            <w:r>
              <w:rPr>
                <w:rFonts w:hint="eastAsia" w:ascii="Times New Roman" w:hAnsi="Times New Roman" w:eastAsia="仿宋_GB2312"/>
                <w:sz w:val="28"/>
                <w:szCs w:val="32"/>
              </w:rPr>
              <w:t>；或获得</w:t>
            </w:r>
            <w:r>
              <w:rPr>
                <w:rFonts w:hint="default" w:ascii="Times New Roman" w:hAnsi="Times New Roman" w:eastAsia="仿宋_GB2312"/>
                <w:sz w:val="28"/>
                <w:szCs w:val="32"/>
              </w:rPr>
              <w:t>江苏省优秀博士、硕士学位论文。</w:t>
            </w:r>
          </w:p>
        </w:tc>
        <w:tc>
          <w:tcPr>
            <w:tcW w:w="2835" w:type="dxa"/>
            <w:vAlign w:val="center"/>
          </w:tcPr>
          <w:p w14:paraId="4C24C3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eastAsia" w:ascii="Times New Roman" w:hAnsi="Times New Roman" w:eastAsia="仿宋_GB2312"/>
                <w:sz w:val="28"/>
                <w:szCs w:val="32"/>
              </w:rPr>
              <w:t>除</w:t>
            </w:r>
            <w:r>
              <w:rPr>
                <w:rFonts w:hint="default" w:ascii="Times New Roman" w:hAnsi="Times New Roman" w:eastAsia="仿宋_GB2312"/>
                <w:sz w:val="28"/>
                <w:szCs w:val="32"/>
              </w:rPr>
              <w:t>A</w:t>
            </w:r>
            <w:r>
              <w:rPr>
                <w:rFonts w:hint="eastAsia" w:ascii="Times New Roman" w:hAnsi="Times New Roman" w:eastAsia="仿宋_GB2312"/>
                <w:sz w:val="28"/>
                <w:szCs w:val="32"/>
              </w:rPr>
              <w:t>、</w:t>
            </w:r>
            <w:r>
              <w:rPr>
                <w:rFonts w:hint="default" w:ascii="Times New Roman" w:hAnsi="Times New Roman" w:eastAsia="仿宋_GB2312"/>
                <w:sz w:val="28"/>
                <w:szCs w:val="32"/>
              </w:rPr>
              <w:t>B类学科相关</w:t>
            </w:r>
            <w:r>
              <w:rPr>
                <w:rFonts w:hint="eastAsia" w:ascii="Times New Roman" w:hAnsi="Times New Roman" w:eastAsia="仿宋_GB2312"/>
                <w:sz w:val="28"/>
                <w:szCs w:val="32"/>
              </w:rPr>
              <w:t>指标</w:t>
            </w:r>
            <w:r>
              <w:rPr>
                <w:rFonts w:hint="default" w:ascii="Times New Roman" w:hAnsi="Times New Roman" w:eastAsia="仿宋_GB2312"/>
                <w:sz w:val="28"/>
                <w:szCs w:val="32"/>
              </w:rPr>
              <w:t>外，还包</w:t>
            </w:r>
            <w:r>
              <w:rPr>
                <w:rFonts w:hint="eastAsia" w:ascii="Times New Roman" w:hAnsi="Times New Roman" w:eastAsia="仿宋_GB2312"/>
                <w:sz w:val="28"/>
                <w:szCs w:val="32"/>
              </w:rPr>
              <w:t>括：新增</w:t>
            </w:r>
            <w:r>
              <w:rPr>
                <w:rFonts w:hint="default" w:ascii="Times New Roman" w:hAnsi="Times New Roman" w:eastAsia="仿宋_GB2312"/>
                <w:sz w:val="28"/>
                <w:szCs w:val="32"/>
              </w:rPr>
              <w:t>江苏省教学成果奖</w:t>
            </w:r>
            <w:r>
              <w:rPr>
                <w:rFonts w:hint="eastAsia" w:ascii="Times New Roman" w:hAnsi="Times New Roman" w:eastAsia="仿宋_GB2312"/>
                <w:sz w:val="28"/>
                <w:szCs w:val="32"/>
              </w:rPr>
              <w:t>三</w:t>
            </w:r>
            <w:r>
              <w:rPr>
                <w:rFonts w:hint="default" w:ascii="Times New Roman" w:hAnsi="Times New Roman" w:eastAsia="仿宋_GB2312"/>
                <w:sz w:val="28"/>
                <w:szCs w:val="32"/>
              </w:rPr>
              <w:t>等奖</w:t>
            </w:r>
            <w:r>
              <w:rPr>
                <w:rFonts w:hint="eastAsia" w:ascii="Times New Roman" w:hAnsi="Times New Roman" w:eastAsia="仿宋_GB2312"/>
                <w:sz w:val="28"/>
                <w:szCs w:val="32"/>
              </w:rPr>
              <w:t>；或新增中国国际“互联网+”大学生创新创业大赛铜奖、“挑战杯”全国大学课外学术科技作品竞赛二等奖、“挑战杯”中国大学生创业计划大赛铜奖等</w:t>
            </w:r>
            <w:r>
              <w:rPr>
                <w:rFonts w:hint="default" w:ascii="Times New Roman" w:hAnsi="Times New Roman" w:eastAsia="仿宋_GB2312"/>
                <w:sz w:val="28"/>
                <w:szCs w:val="32"/>
              </w:rPr>
              <w:t>国家级</w:t>
            </w:r>
            <w:r>
              <w:rPr>
                <w:rFonts w:hint="eastAsia" w:ascii="Times New Roman" w:hAnsi="Times New Roman" w:eastAsia="仿宋_GB2312"/>
                <w:sz w:val="28"/>
                <w:szCs w:val="32"/>
              </w:rPr>
              <w:t>学生创新创业</w:t>
            </w:r>
            <w:r>
              <w:rPr>
                <w:rFonts w:hint="default" w:ascii="Times New Roman" w:hAnsi="Times New Roman" w:eastAsia="仿宋_GB2312"/>
                <w:sz w:val="28"/>
                <w:szCs w:val="32"/>
              </w:rPr>
              <w:t>奖项。</w:t>
            </w:r>
          </w:p>
        </w:tc>
      </w:tr>
      <w:tr w14:paraId="069D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846" w:type="dxa"/>
            <w:vAlign w:val="center"/>
          </w:tcPr>
          <w:p w14:paraId="74CF6A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28"/>
                <w:szCs w:val="32"/>
              </w:rPr>
            </w:pPr>
            <w:r>
              <w:rPr>
                <w:rFonts w:ascii="Times New Roman" w:hAnsi="Times New Roman" w:eastAsia="黑体"/>
                <w:sz w:val="28"/>
                <w:szCs w:val="32"/>
              </w:rPr>
              <w:t>科研创新</w:t>
            </w:r>
          </w:p>
        </w:tc>
        <w:tc>
          <w:tcPr>
            <w:tcW w:w="6575" w:type="dxa"/>
            <w:vAlign w:val="center"/>
          </w:tcPr>
          <w:p w14:paraId="475640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default" w:ascii="Times New Roman" w:hAnsi="Times New Roman" w:eastAsia="仿宋_GB2312"/>
                <w:sz w:val="28"/>
                <w:szCs w:val="32"/>
              </w:rPr>
              <w:t>新增国家科学技术奖、教育部高等学校科学研究优秀成果奖、江苏省科学技术奖一等奖、江苏省</w:t>
            </w:r>
            <w:r>
              <w:rPr>
                <w:rFonts w:hint="eastAsia" w:ascii="Times New Roman" w:hAnsi="Times New Roman" w:eastAsia="仿宋_GB2312"/>
                <w:sz w:val="28"/>
                <w:szCs w:val="32"/>
              </w:rPr>
              <w:t>哲学社会科学优秀成果奖一等奖</w:t>
            </w:r>
            <w:r>
              <w:rPr>
                <w:rFonts w:hint="default" w:ascii="Times New Roman" w:hAnsi="Times New Roman" w:eastAsia="仿宋_GB2312"/>
                <w:sz w:val="28"/>
                <w:szCs w:val="32"/>
              </w:rPr>
              <w:t>等</w:t>
            </w:r>
            <w:r>
              <w:rPr>
                <w:rFonts w:hint="eastAsia" w:ascii="Times New Roman" w:hAnsi="Times New Roman" w:eastAsia="仿宋_GB2312"/>
                <w:sz w:val="28"/>
                <w:szCs w:val="32"/>
              </w:rPr>
              <w:t>科技成果</w:t>
            </w:r>
            <w:r>
              <w:rPr>
                <w:rFonts w:hint="default" w:ascii="Times New Roman" w:hAnsi="Times New Roman" w:eastAsia="仿宋_GB2312"/>
                <w:sz w:val="28"/>
                <w:szCs w:val="32"/>
              </w:rPr>
              <w:t>奖励</w:t>
            </w:r>
            <w:r>
              <w:rPr>
                <w:rFonts w:hint="eastAsia" w:ascii="Times New Roman" w:hAnsi="Times New Roman" w:eastAsia="仿宋_GB2312"/>
                <w:sz w:val="28"/>
                <w:szCs w:val="32"/>
              </w:rPr>
              <w:t>；</w:t>
            </w:r>
            <w:r>
              <w:rPr>
                <w:rFonts w:hint="default" w:ascii="Times New Roman" w:hAnsi="Times New Roman" w:eastAsia="仿宋_GB2312"/>
                <w:sz w:val="28"/>
                <w:szCs w:val="32"/>
              </w:rPr>
              <w:t>或</w:t>
            </w:r>
            <w:r>
              <w:rPr>
                <w:rFonts w:hint="eastAsia" w:ascii="Times New Roman" w:hAnsi="Times New Roman" w:eastAsia="仿宋_GB2312"/>
                <w:sz w:val="28"/>
                <w:szCs w:val="32"/>
              </w:rPr>
              <w:t>牵头承担</w:t>
            </w:r>
            <w:r>
              <w:rPr>
                <w:rFonts w:hint="default" w:ascii="Times New Roman" w:hAnsi="Times New Roman" w:eastAsia="仿宋_GB2312"/>
                <w:sz w:val="28"/>
                <w:szCs w:val="32"/>
              </w:rPr>
              <w:t>国家科技重大专项及课题（不含子课题）、国家重点研发计划项目及课题（不含子课题）、国家自然科学基金</w:t>
            </w:r>
            <w:r>
              <w:rPr>
                <w:rFonts w:hint="eastAsia" w:ascii="Times New Roman" w:hAnsi="Times New Roman" w:eastAsia="仿宋_GB2312"/>
                <w:sz w:val="28"/>
                <w:szCs w:val="32"/>
              </w:rPr>
              <w:t>创新群体项目/</w:t>
            </w:r>
            <w:r>
              <w:rPr>
                <w:rFonts w:hint="default" w:ascii="Times New Roman" w:hAnsi="Times New Roman" w:eastAsia="仿宋_GB2312"/>
                <w:sz w:val="28"/>
                <w:szCs w:val="32"/>
              </w:rPr>
              <w:t>重大项目/重点项目/重点国际（地区）合作项目/重大研究计划</w:t>
            </w:r>
            <w:r>
              <w:rPr>
                <w:rFonts w:hint="eastAsia" w:ascii="Times New Roman" w:hAnsi="Times New Roman" w:eastAsia="仿宋_GB2312"/>
                <w:sz w:val="28"/>
                <w:szCs w:val="32"/>
              </w:rPr>
              <w:t>集成</w:t>
            </w:r>
            <w:r>
              <w:rPr>
                <w:rFonts w:hint="default" w:ascii="Times New Roman" w:hAnsi="Times New Roman" w:eastAsia="仿宋_GB2312"/>
                <w:sz w:val="28"/>
                <w:szCs w:val="32"/>
              </w:rPr>
              <w:t>项目/国家重大科研仪器研制项目、国家社科基金重大项目/重点项目等国家级重大重点科研项目以及江苏省前沿引领技术基础研究重大项目</w:t>
            </w:r>
            <w:r>
              <w:rPr>
                <w:rFonts w:hint="eastAsia" w:ascii="Times New Roman" w:hAnsi="Times New Roman" w:eastAsia="仿宋_GB2312"/>
                <w:sz w:val="28"/>
                <w:szCs w:val="32"/>
              </w:rPr>
              <w:t>等。</w:t>
            </w:r>
          </w:p>
        </w:tc>
        <w:tc>
          <w:tcPr>
            <w:tcW w:w="3773" w:type="dxa"/>
            <w:vAlign w:val="center"/>
          </w:tcPr>
          <w:p w14:paraId="71B8B1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eastAsia" w:ascii="Times New Roman" w:hAnsi="Times New Roman" w:eastAsia="仿宋_GB2312"/>
                <w:sz w:val="28"/>
                <w:szCs w:val="32"/>
              </w:rPr>
              <w:t>除</w:t>
            </w:r>
            <w:r>
              <w:rPr>
                <w:rFonts w:hint="default" w:ascii="Times New Roman" w:hAnsi="Times New Roman" w:eastAsia="仿宋_GB2312"/>
                <w:sz w:val="28"/>
                <w:szCs w:val="32"/>
              </w:rPr>
              <w:t>A类学科相关</w:t>
            </w:r>
            <w:r>
              <w:rPr>
                <w:rFonts w:hint="eastAsia" w:ascii="Times New Roman" w:hAnsi="Times New Roman" w:eastAsia="仿宋_GB2312"/>
                <w:sz w:val="28"/>
                <w:szCs w:val="32"/>
              </w:rPr>
              <w:t>指标</w:t>
            </w:r>
            <w:r>
              <w:rPr>
                <w:rFonts w:hint="default" w:ascii="Times New Roman" w:hAnsi="Times New Roman" w:eastAsia="仿宋_GB2312"/>
                <w:sz w:val="28"/>
                <w:szCs w:val="32"/>
              </w:rPr>
              <w:t>外，还包</w:t>
            </w:r>
            <w:r>
              <w:rPr>
                <w:rFonts w:hint="eastAsia" w:ascii="Times New Roman" w:hAnsi="Times New Roman" w:eastAsia="仿宋_GB2312"/>
                <w:sz w:val="28"/>
                <w:szCs w:val="32"/>
              </w:rPr>
              <w:t>括：新增江苏省科学技术奖二等奖、</w:t>
            </w:r>
            <w:r>
              <w:rPr>
                <w:rFonts w:hint="default" w:ascii="Times New Roman" w:hAnsi="Times New Roman" w:eastAsia="仿宋_GB2312"/>
                <w:sz w:val="28"/>
                <w:szCs w:val="32"/>
              </w:rPr>
              <w:t>江苏省</w:t>
            </w:r>
            <w:r>
              <w:rPr>
                <w:rFonts w:hint="eastAsia" w:ascii="Times New Roman" w:hAnsi="Times New Roman" w:eastAsia="仿宋_GB2312"/>
                <w:sz w:val="28"/>
                <w:szCs w:val="32"/>
              </w:rPr>
              <w:t>哲学社会科学优秀成果奖二等奖、江苏高等学校科学研究成果奖一等奖等科技成果奖励；</w:t>
            </w:r>
            <w:r>
              <w:rPr>
                <w:rFonts w:hint="default" w:ascii="Times New Roman" w:hAnsi="Times New Roman" w:eastAsia="仿宋_GB2312"/>
                <w:sz w:val="28"/>
                <w:szCs w:val="32"/>
              </w:rPr>
              <w:t>或承担国家科技重大专项子课题、国家重点研发计划项目子课题、</w:t>
            </w:r>
            <w:r>
              <w:rPr>
                <w:rFonts w:hint="eastAsia" w:ascii="Times New Roman" w:hAnsi="Times New Roman" w:eastAsia="仿宋_GB2312"/>
                <w:sz w:val="28"/>
                <w:szCs w:val="32"/>
              </w:rPr>
              <w:t>其他省</w:t>
            </w:r>
            <w:r>
              <w:rPr>
                <w:rFonts w:hint="default" w:ascii="Times New Roman" w:hAnsi="Times New Roman" w:eastAsia="仿宋_GB2312"/>
                <w:sz w:val="28"/>
                <w:szCs w:val="32"/>
              </w:rPr>
              <w:t>级重大项目</w:t>
            </w:r>
            <w:r>
              <w:rPr>
                <w:rFonts w:hint="eastAsia" w:ascii="Times New Roman" w:hAnsi="Times New Roman" w:eastAsia="仿宋_GB2312"/>
                <w:sz w:val="28"/>
                <w:szCs w:val="32"/>
              </w:rPr>
              <w:t>等</w:t>
            </w:r>
            <w:r>
              <w:rPr>
                <w:rFonts w:hint="default" w:ascii="Times New Roman" w:hAnsi="Times New Roman" w:eastAsia="仿宋_GB2312"/>
                <w:sz w:val="28"/>
                <w:szCs w:val="32"/>
              </w:rPr>
              <w:t>。</w:t>
            </w:r>
          </w:p>
        </w:tc>
        <w:tc>
          <w:tcPr>
            <w:tcW w:w="2835" w:type="dxa"/>
            <w:vAlign w:val="center"/>
          </w:tcPr>
          <w:p w14:paraId="49E6D6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z w:val="28"/>
                <w:szCs w:val="32"/>
              </w:rPr>
            </w:pPr>
            <w:r>
              <w:rPr>
                <w:rFonts w:hint="eastAsia" w:ascii="Times New Roman" w:hAnsi="Times New Roman" w:eastAsia="仿宋_GB2312"/>
                <w:sz w:val="28"/>
                <w:szCs w:val="32"/>
              </w:rPr>
              <w:t>除</w:t>
            </w:r>
            <w:r>
              <w:rPr>
                <w:rFonts w:hint="default" w:ascii="Times New Roman" w:hAnsi="Times New Roman" w:eastAsia="仿宋_GB2312"/>
                <w:sz w:val="28"/>
                <w:szCs w:val="32"/>
              </w:rPr>
              <w:t>A</w:t>
            </w:r>
            <w:r>
              <w:rPr>
                <w:rFonts w:hint="eastAsia" w:ascii="Times New Roman" w:hAnsi="Times New Roman" w:eastAsia="仿宋_GB2312"/>
                <w:sz w:val="28"/>
                <w:szCs w:val="32"/>
              </w:rPr>
              <w:t>、</w:t>
            </w:r>
            <w:r>
              <w:rPr>
                <w:rFonts w:hint="default" w:ascii="Times New Roman" w:hAnsi="Times New Roman" w:eastAsia="仿宋_GB2312"/>
                <w:sz w:val="28"/>
                <w:szCs w:val="32"/>
              </w:rPr>
              <w:t>B类学科相关</w:t>
            </w:r>
            <w:r>
              <w:rPr>
                <w:rFonts w:hint="eastAsia" w:ascii="Times New Roman" w:hAnsi="Times New Roman" w:eastAsia="仿宋_GB2312"/>
                <w:sz w:val="28"/>
                <w:szCs w:val="32"/>
              </w:rPr>
              <w:t>指标</w:t>
            </w:r>
            <w:r>
              <w:rPr>
                <w:rFonts w:hint="default" w:ascii="Times New Roman" w:hAnsi="Times New Roman" w:eastAsia="仿宋_GB2312"/>
                <w:sz w:val="28"/>
                <w:szCs w:val="32"/>
              </w:rPr>
              <w:t>外，还包</w:t>
            </w:r>
            <w:r>
              <w:rPr>
                <w:rFonts w:hint="eastAsia" w:ascii="Times New Roman" w:hAnsi="Times New Roman" w:eastAsia="仿宋_GB2312"/>
                <w:sz w:val="28"/>
                <w:szCs w:val="32"/>
              </w:rPr>
              <w:t>括：新增江苏省科学技术奖三等奖、江苏省哲学社会科学优秀成果奖三等奖、江苏高等学校科学研究成果奖二等奖等科技成果奖励；或牵头获批</w:t>
            </w:r>
            <w:r>
              <w:rPr>
                <w:rFonts w:hint="default" w:ascii="Times New Roman" w:hAnsi="Times New Roman" w:eastAsia="仿宋_GB2312"/>
                <w:sz w:val="28"/>
                <w:szCs w:val="32"/>
              </w:rPr>
              <w:t>省</w:t>
            </w:r>
            <w:r>
              <w:rPr>
                <w:rFonts w:hint="eastAsia" w:ascii="Times New Roman" w:hAnsi="Times New Roman" w:eastAsia="仿宋_GB2312"/>
                <w:sz w:val="28"/>
                <w:szCs w:val="32"/>
              </w:rPr>
              <w:t>部</w:t>
            </w:r>
            <w:r>
              <w:rPr>
                <w:rFonts w:hint="default" w:ascii="Times New Roman" w:hAnsi="Times New Roman" w:eastAsia="仿宋_GB2312"/>
                <w:sz w:val="28"/>
                <w:szCs w:val="32"/>
              </w:rPr>
              <w:t>级重点项目</w:t>
            </w:r>
            <w:r>
              <w:rPr>
                <w:rFonts w:hint="eastAsia" w:ascii="Times New Roman" w:hAnsi="Times New Roman" w:eastAsia="仿宋_GB2312"/>
                <w:sz w:val="28"/>
                <w:szCs w:val="32"/>
              </w:rPr>
              <w:t>等。</w:t>
            </w:r>
          </w:p>
        </w:tc>
      </w:tr>
    </w:tbl>
    <w:p w14:paraId="0568204A">
      <w:pPr>
        <w:spacing w:line="560" w:lineRule="exact"/>
        <w:rPr>
          <w:rFonts w:ascii="Times New Roman" w:hAnsi="Times New Roman" w:eastAsia="仿宋"/>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213401-7EBD-4787-B8FD-984C35F692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F84461-EFDD-48D0-BF13-EB88A20642FC}"/>
  </w:font>
  <w:font w:name="仿宋">
    <w:panose1 w:val="02010609060101010101"/>
    <w:charset w:val="86"/>
    <w:family w:val="modern"/>
    <w:pitch w:val="default"/>
    <w:sig w:usb0="800002BF" w:usb1="38CF7CFA" w:usb2="00000016" w:usb3="00000000" w:csb0="00040001" w:csb1="00000000"/>
    <w:embedRegular r:id="rId3" w:fontKey="{33C3037D-4B9A-445F-A131-90A74A823613}"/>
  </w:font>
  <w:font w:name="方正小标宋_GBK">
    <w:panose1 w:val="03000509000000000000"/>
    <w:charset w:val="86"/>
    <w:family w:val="auto"/>
    <w:pitch w:val="default"/>
    <w:sig w:usb0="00000001" w:usb1="080E0000" w:usb2="00000000" w:usb3="00000000" w:csb0="00040000" w:csb1="00000000"/>
    <w:embedRegular r:id="rId4" w:fontKey="{8800F076-8F8D-4AA2-B903-00CA625829C8}"/>
  </w:font>
  <w:font w:name="仿宋_GB2312">
    <w:altName w:val="仿宋"/>
    <w:panose1 w:val="02010609030101010101"/>
    <w:charset w:val="86"/>
    <w:family w:val="modern"/>
    <w:pitch w:val="default"/>
    <w:sig w:usb0="00000000" w:usb1="00000000" w:usb2="00000000" w:usb3="00000000" w:csb0="00040000" w:csb1="00000000"/>
    <w:embedRegular r:id="rId5" w:fontKey="{2638C415-26BF-4CD4-8E4D-D80225BF5F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648F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5ECD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15ECD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69"/>
    <w:rsid w:val="0000073D"/>
    <w:rsid w:val="000376F2"/>
    <w:rsid w:val="00045E7A"/>
    <w:rsid w:val="00052462"/>
    <w:rsid w:val="00070369"/>
    <w:rsid w:val="000730CC"/>
    <w:rsid w:val="000B3841"/>
    <w:rsid w:val="000C0290"/>
    <w:rsid w:val="000E5AF2"/>
    <w:rsid w:val="00115861"/>
    <w:rsid w:val="001345A0"/>
    <w:rsid w:val="00166196"/>
    <w:rsid w:val="001A1A22"/>
    <w:rsid w:val="001A2D4B"/>
    <w:rsid w:val="001C7711"/>
    <w:rsid w:val="001E1687"/>
    <w:rsid w:val="001E6AEB"/>
    <w:rsid w:val="001F1539"/>
    <w:rsid w:val="002109D1"/>
    <w:rsid w:val="00211EE1"/>
    <w:rsid w:val="00275A8B"/>
    <w:rsid w:val="00282B87"/>
    <w:rsid w:val="00290D01"/>
    <w:rsid w:val="00291726"/>
    <w:rsid w:val="002A01F8"/>
    <w:rsid w:val="002A1F6F"/>
    <w:rsid w:val="002A3561"/>
    <w:rsid w:val="002C770B"/>
    <w:rsid w:val="002D5DA3"/>
    <w:rsid w:val="002D6377"/>
    <w:rsid w:val="002D7E23"/>
    <w:rsid w:val="00355A02"/>
    <w:rsid w:val="00387557"/>
    <w:rsid w:val="0039417A"/>
    <w:rsid w:val="003A2485"/>
    <w:rsid w:val="003B4729"/>
    <w:rsid w:val="003B7546"/>
    <w:rsid w:val="003F5493"/>
    <w:rsid w:val="00403093"/>
    <w:rsid w:val="00425D76"/>
    <w:rsid w:val="00426F66"/>
    <w:rsid w:val="004275DB"/>
    <w:rsid w:val="00434D68"/>
    <w:rsid w:val="0046410E"/>
    <w:rsid w:val="00490761"/>
    <w:rsid w:val="004D1060"/>
    <w:rsid w:val="005128B7"/>
    <w:rsid w:val="00523555"/>
    <w:rsid w:val="00554251"/>
    <w:rsid w:val="005B0A76"/>
    <w:rsid w:val="005B64E5"/>
    <w:rsid w:val="005C663F"/>
    <w:rsid w:val="006201D8"/>
    <w:rsid w:val="006366E2"/>
    <w:rsid w:val="00644DC4"/>
    <w:rsid w:val="00656494"/>
    <w:rsid w:val="006864ED"/>
    <w:rsid w:val="006903AA"/>
    <w:rsid w:val="006F6431"/>
    <w:rsid w:val="00727FC8"/>
    <w:rsid w:val="00780CAB"/>
    <w:rsid w:val="007C2C3C"/>
    <w:rsid w:val="0080362D"/>
    <w:rsid w:val="0084750D"/>
    <w:rsid w:val="00853A8C"/>
    <w:rsid w:val="008637BD"/>
    <w:rsid w:val="00885C04"/>
    <w:rsid w:val="009449CB"/>
    <w:rsid w:val="00985918"/>
    <w:rsid w:val="009978FB"/>
    <w:rsid w:val="009A166E"/>
    <w:rsid w:val="009A4BCB"/>
    <w:rsid w:val="009B2D29"/>
    <w:rsid w:val="009C53CF"/>
    <w:rsid w:val="009F62B9"/>
    <w:rsid w:val="00A05588"/>
    <w:rsid w:val="00A37297"/>
    <w:rsid w:val="00AA33C8"/>
    <w:rsid w:val="00B24941"/>
    <w:rsid w:val="00B32FB8"/>
    <w:rsid w:val="00B43C85"/>
    <w:rsid w:val="00B61967"/>
    <w:rsid w:val="00B9565E"/>
    <w:rsid w:val="00BB2CAF"/>
    <w:rsid w:val="00BC1143"/>
    <w:rsid w:val="00BD5801"/>
    <w:rsid w:val="00BE5FB0"/>
    <w:rsid w:val="00BE794D"/>
    <w:rsid w:val="00BF4A1E"/>
    <w:rsid w:val="00C30D0F"/>
    <w:rsid w:val="00C31E28"/>
    <w:rsid w:val="00C8295E"/>
    <w:rsid w:val="00CA3683"/>
    <w:rsid w:val="00CA402D"/>
    <w:rsid w:val="00DA5A07"/>
    <w:rsid w:val="00DC7677"/>
    <w:rsid w:val="00DD3B39"/>
    <w:rsid w:val="00E331C4"/>
    <w:rsid w:val="00E702D1"/>
    <w:rsid w:val="00ED4CB6"/>
    <w:rsid w:val="00F55D4A"/>
    <w:rsid w:val="00F56D1C"/>
    <w:rsid w:val="00FA1692"/>
    <w:rsid w:val="00FD157C"/>
    <w:rsid w:val="00FD456F"/>
    <w:rsid w:val="02C4400B"/>
    <w:rsid w:val="06BD5E3C"/>
    <w:rsid w:val="1F4330BD"/>
    <w:rsid w:val="3A936769"/>
    <w:rsid w:val="3FFC795A"/>
    <w:rsid w:val="48056302"/>
    <w:rsid w:val="4B977E4F"/>
    <w:rsid w:val="4EE1657A"/>
    <w:rsid w:val="7EE78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1690</Words>
  <Characters>1709</Characters>
  <Lines>12</Lines>
  <Paragraphs>3</Paragraphs>
  <TotalTime>0</TotalTime>
  <ScaleCrop>false</ScaleCrop>
  <LinksUpToDate>false</LinksUpToDate>
  <CharactersWithSpaces>1709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2023-06-21T19:09:00Z</dcterms:created>
  <dc:creator>wrzjd</dc:creator>
  <cp:lastModifiedBy>大福</cp:lastModifiedBy>
  <cp:lastPrinted>2023-04-21T01:14:00Z</cp:lastPrinted>
  <dcterms:modified xsi:type="dcterms:W3CDTF">2025-11-21T04:55:08Z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eyJoZGlkIjoiN2NmMjc1NTc1MjZkODhiYzJmYWNjZDAxY2NiZTI5MWIiLCJ1c2VySWQiOiI1NjUzMTU0MjAifQ==</vt:lpwstr>
  </property>
  <property fmtid="{D5CDD505-2E9C-101B-9397-08002B2CF9AE}" pid="4" name="ICV">
    <vt:lpwstr>D9514D6BF4DA44458CD466FB0038A5B8_13</vt:lpwstr>
  </property>
</Properties>
</file>