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08" w:rsidRPr="00F55C2F" w:rsidRDefault="00B21EE0" w:rsidP="00B21EE0">
      <w:pPr>
        <w:spacing w:line="360" w:lineRule="auto"/>
        <w:jc w:val="center"/>
        <w:rPr>
          <w:rFonts w:ascii="黑体" w:eastAsia="黑体" w:hAnsi="黑体"/>
          <w:color w:val="000000" w:themeColor="text1"/>
          <w:sz w:val="28"/>
          <w:szCs w:val="30"/>
        </w:rPr>
      </w:pPr>
      <w:r w:rsidRPr="00F55C2F">
        <w:rPr>
          <w:rFonts w:ascii="黑体" w:eastAsia="黑体" w:hAnsi="黑体" w:hint="eastAsia"/>
          <w:color w:val="000000" w:themeColor="text1"/>
          <w:sz w:val="28"/>
          <w:szCs w:val="30"/>
        </w:rPr>
        <w:t>南京审计</w:t>
      </w:r>
      <w:r w:rsidR="007E1B4C" w:rsidRPr="00F55C2F">
        <w:rPr>
          <w:rFonts w:ascii="黑体" w:eastAsia="黑体" w:hAnsi="黑体" w:hint="eastAsia"/>
          <w:color w:val="000000" w:themeColor="text1"/>
          <w:sz w:val="28"/>
          <w:szCs w:val="30"/>
        </w:rPr>
        <w:t>大学</w:t>
      </w:r>
      <w:r w:rsidR="00C17B9E" w:rsidRPr="00F55C2F">
        <w:rPr>
          <w:rFonts w:ascii="黑体" w:eastAsia="黑体" w:hAnsi="黑体" w:hint="eastAsia"/>
          <w:color w:val="000000" w:themeColor="text1"/>
          <w:sz w:val="28"/>
          <w:szCs w:val="30"/>
        </w:rPr>
        <w:t>高等教育</w:t>
      </w:r>
      <w:r w:rsidR="007E1B4C" w:rsidRPr="00F55C2F">
        <w:rPr>
          <w:rFonts w:ascii="黑体" w:eastAsia="黑体" w:hAnsi="黑体" w:hint="eastAsia"/>
          <w:color w:val="000000" w:themeColor="text1"/>
          <w:sz w:val="28"/>
          <w:szCs w:val="30"/>
        </w:rPr>
        <w:t>研究</w:t>
      </w:r>
      <w:r w:rsidR="00782C08" w:rsidRPr="00F55C2F">
        <w:rPr>
          <w:rFonts w:ascii="黑体" w:eastAsia="黑体" w:hAnsi="黑体" w:hint="eastAsia"/>
          <w:color w:val="000000" w:themeColor="text1"/>
          <w:sz w:val="28"/>
          <w:szCs w:val="30"/>
        </w:rPr>
        <w:t>课题</w:t>
      </w:r>
      <w:r w:rsidR="007E1B4C" w:rsidRPr="00F55C2F">
        <w:rPr>
          <w:rFonts w:ascii="黑体" w:eastAsia="黑体" w:hAnsi="黑体" w:hint="eastAsia"/>
          <w:color w:val="000000" w:themeColor="text1"/>
          <w:sz w:val="28"/>
          <w:szCs w:val="30"/>
        </w:rPr>
        <w:t>管理办法</w:t>
      </w:r>
    </w:p>
    <w:p w:rsidR="007E1B4C" w:rsidRPr="00F55C2F" w:rsidRDefault="007E1B4C" w:rsidP="00782C08">
      <w:pPr>
        <w:spacing w:line="360" w:lineRule="auto"/>
        <w:jc w:val="center"/>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第一章</w:t>
      </w:r>
      <w:r w:rsidRPr="00F55C2F">
        <w:rPr>
          <w:rFonts w:ascii="宋体" w:eastAsia="宋体" w:hAnsi="宋体"/>
          <w:b/>
          <w:color w:val="000000" w:themeColor="text1"/>
          <w:sz w:val="24"/>
          <w:szCs w:val="24"/>
        </w:rPr>
        <w:t xml:space="preserve"> </w:t>
      </w:r>
      <w:r w:rsidR="00DD4911" w:rsidRPr="00F55C2F">
        <w:rPr>
          <w:rFonts w:ascii="宋体" w:eastAsia="宋体" w:hAnsi="宋体"/>
          <w:b/>
          <w:color w:val="000000" w:themeColor="text1"/>
          <w:sz w:val="24"/>
          <w:szCs w:val="24"/>
        </w:rPr>
        <w:t xml:space="preserve"> </w:t>
      </w:r>
      <w:r w:rsidRPr="00F55C2F">
        <w:rPr>
          <w:rFonts w:ascii="宋体" w:eastAsia="宋体" w:hAnsi="宋体"/>
          <w:b/>
          <w:color w:val="000000" w:themeColor="text1"/>
          <w:sz w:val="24"/>
          <w:szCs w:val="24"/>
        </w:rPr>
        <w:t>总则</w:t>
      </w:r>
    </w:p>
    <w:p w:rsidR="007E1B4C" w:rsidRPr="00F55C2F" w:rsidRDefault="007E1B4C" w:rsidP="00782C08">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第一条</w:t>
      </w:r>
      <w:r w:rsidR="00034C28" w:rsidRPr="00F55C2F">
        <w:rPr>
          <w:rFonts w:ascii="宋体" w:eastAsia="宋体" w:hAnsi="宋体" w:hint="eastAsia"/>
          <w:b/>
          <w:color w:val="000000" w:themeColor="text1"/>
          <w:sz w:val="24"/>
          <w:szCs w:val="24"/>
        </w:rPr>
        <w:t xml:space="preserve"> </w:t>
      </w:r>
      <w:r w:rsidR="00E436E8" w:rsidRPr="00F55C2F">
        <w:rPr>
          <w:rFonts w:ascii="宋体" w:eastAsia="宋体" w:hAnsi="宋体"/>
          <w:b/>
          <w:color w:val="000000" w:themeColor="text1"/>
          <w:sz w:val="24"/>
          <w:szCs w:val="24"/>
        </w:rPr>
        <w:t xml:space="preserve"> </w:t>
      </w:r>
      <w:r w:rsidR="00B21EE0" w:rsidRPr="00F55C2F">
        <w:rPr>
          <w:rFonts w:ascii="宋体" w:eastAsia="宋体" w:hAnsi="宋体" w:hint="eastAsia"/>
          <w:color w:val="000000" w:themeColor="text1"/>
          <w:sz w:val="24"/>
          <w:szCs w:val="24"/>
        </w:rPr>
        <w:t>为适应新时期高等教育发展需要，</w:t>
      </w:r>
      <w:r w:rsidR="00BA640B" w:rsidRPr="00F55C2F">
        <w:rPr>
          <w:rFonts w:ascii="宋体" w:eastAsia="宋体" w:hAnsi="宋体" w:hint="eastAsia"/>
          <w:color w:val="000000" w:themeColor="text1"/>
          <w:sz w:val="24"/>
          <w:szCs w:val="24"/>
        </w:rPr>
        <w:t>促进高水平特色大学建设，</w:t>
      </w:r>
      <w:r w:rsidRPr="00F55C2F">
        <w:rPr>
          <w:rFonts w:ascii="宋体" w:eastAsia="宋体" w:hAnsi="宋体" w:hint="eastAsia"/>
          <w:color w:val="000000" w:themeColor="text1"/>
          <w:sz w:val="24"/>
          <w:szCs w:val="24"/>
        </w:rPr>
        <w:t>调动</w:t>
      </w:r>
      <w:r w:rsidR="00B72CC6" w:rsidRPr="00F55C2F">
        <w:rPr>
          <w:rFonts w:ascii="宋体" w:eastAsia="宋体" w:hAnsi="宋体" w:hint="eastAsia"/>
          <w:color w:val="000000" w:themeColor="text1"/>
          <w:sz w:val="24"/>
          <w:szCs w:val="24"/>
        </w:rPr>
        <w:t>广大</w:t>
      </w:r>
      <w:r w:rsidRPr="00F55C2F">
        <w:rPr>
          <w:rFonts w:ascii="宋体" w:eastAsia="宋体" w:hAnsi="宋体" w:hint="eastAsia"/>
          <w:color w:val="000000" w:themeColor="text1"/>
          <w:sz w:val="24"/>
          <w:szCs w:val="24"/>
        </w:rPr>
        <w:t>教师投入</w:t>
      </w:r>
      <w:r w:rsidR="00782C08" w:rsidRPr="00F55C2F">
        <w:rPr>
          <w:rFonts w:ascii="宋体" w:eastAsia="宋体" w:hAnsi="宋体" w:hint="eastAsia"/>
          <w:color w:val="000000" w:themeColor="text1"/>
          <w:sz w:val="24"/>
          <w:szCs w:val="24"/>
        </w:rPr>
        <w:t>研究</w:t>
      </w:r>
      <w:r w:rsidRPr="00F55C2F">
        <w:rPr>
          <w:rFonts w:ascii="宋体" w:eastAsia="宋体" w:hAnsi="宋体" w:hint="eastAsia"/>
          <w:color w:val="000000" w:themeColor="text1"/>
          <w:sz w:val="24"/>
          <w:szCs w:val="24"/>
        </w:rPr>
        <w:t>积极性，</w:t>
      </w:r>
      <w:r w:rsidR="00BA640B" w:rsidRPr="00F55C2F">
        <w:rPr>
          <w:rFonts w:ascii="宋体" w:eastAsia="宋体" w:hAnsi="宋体" w:hint="eastAsia"/>
          <w:color w:val="000000" w:themeColor="text1"/>
          <w:sz w:val="24"/>
          <w:szCs w:val="24"/>
        </w:rPr>
        <w:t>提高</w:t>
      </w:r>
      <w:r w:rsidR="00B72CC6" w:rsidRPr="00F55C2F">
        <w:rPr>
          <w:rFonts w:ascii="宋体" w:eastAsia="宋体" w:hAnsi="宋体" w:hint="eastAsia"/>
          <w:color w:val="000000" w:themeColor="text1"/>
          <w:sz w:val="24"/>
          <w:szCs w:val="24"/>
        </w:rPr>
        <w:t>我校</w:t>
      </w:r>
      <w:r w:rsidR="00A00921" w:rsidRPr="00F55C2F">
        <w:rPr>
          <w:rFonts w:ascii="宋体" w:eastAsia="宋体" w:hAnsi="宋体" w:hint="eastAsia"/>
          <w:color w:val="000000" w:themeColor="text1"/>
          <w:sz w:val="24"/>
          <w:szCs w:val="24"/>
        </w:rPr>
        <w:t>高等教育</w:t>
      </w:r>
      <w:r w:rsidRPr="00F55C2F">
        <w:rPr>
          <w:rFonts w:ascii="宋体" w:eastAsia="宋体" w:hAnsi="宋体" w:hint="eastAsia"/>
          <w:color w:val="000000" w:themeColor="text1"/>
          <w:sz w:val="24"/>
          <w:szCs w:val="24"/>
        </w:rPr>
        <w:t>质量及</w:t>
      </w:r>
      <w:r w:rsidR="00A00921" w:rsidRPr="00F55C2F">
        <w:rPr>
          <w:rFonts w:ascii="宋体" w:eastAsia="宋体" w:hAnsi="宋体" w:hint="eastAsia"/>
          <w:color w:val="000000" w:themeColor="text1"/>
          <w:sz w:val="24"/>
          <w:szCs w:val="24"/>
        </w:rPr>
        <w:t>教育</w:t>
      </w:r>
      <w:r w:rsidR="00782C08" w:rsidRPr="00F55C2F">
        <w:rPr>
          <w:rFonts w:ascii="宋体" w:eastAsia="宋体" w:hAnsi="宋体" w:hint="eastAsia"/>
          <w:color w:val="000000" w:themeColor="text1"/>
          <w:sz w:val="24"/>
          <w:szCs w:val="24"/>
        </w:rPr>
        <w:t>管理水平</w:t>
      </w:r>
      <w:r w:rsidR="00B72CC6" w:rsidRPr="00F55C2F">
        <w:rPr>
          <w:rFonts w:ascii="宋体" w:eastAsia="宋体" w:hAnsi="宋体" w:hint="eastAsia"/>
          <w:color w:val="000000" w:themeColor="text1"/>
          <w:sz w:val="24"/>
          <w:szCs w:val="24"/>
        </w:rPr>
        <w:t>，</w:t>
      </w:r>
      <w:r w:rsidR="00BA640B" w:rsidRPr="00F55C2F">
        <w:rPr>
          <w:rFonts w:ascii="宋体" w:eastAsia="宋体" w:hAnsi="宋体" w:hint="eastAsia"/>
          <w:color w:val="000000" w:themeColor="text1"/>
          <w:sz w:val="24"/>
          <w:szCs w:val="24"/>
        </w:rPr>
        <w:t>规范高等教育研究课题管理，</w:t>
      </w:r>
      <w:r w:rsidRPr="00F55C2F">
        <w:rPr>
          <w:rFonts w:ascii="宋体" w:eastAsia="宋体" w:hAnsi="宋体" w:hint="eastAsia"/>
          <w:color w:val="000000" w:themeColor="text1"/>
          <w:sz w:val="24"/>
          <w:szCs w:val="24"/>
        </w:rPr>
        <w:t>特制定本办法。</w:t>
      </w:r>
    </w:p>
    <w:p w:rsidR="007E1B4C" w:rsidRPr="00F55C2F" w:rsidRDefault="007E1B4C" w:rsidP="00782C08">
      <w:pPr>
        <w:spacing w:line="360" w:lineRule="auto"/>
        <w:jc w:val="center"/>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第二章</w:t>
      </w:r>
      <w:r w:rsidR="00810C61">
        <w:rPr>
          <w:rFonts w:ascii="宋体" w:eastAsia="宋体" w:hAnsi="宋体" w:hint="eastAsia"/>
          <w:b/>
          <w:color w:val="000000" w:themeColor="text1"/>
          <w:sz w:val="24"/>
          <w:szCs w:val="24"/>
        </w:rPr>
        <w:t xml:space="preserve"> </w:t>
      </w:r>
      <w:r w:rsidR="00810C61">
        <w:rPr>
          <w:rFonts w:ascii="宋体" w:eastAsia="宋体" w:hAnsi="宋体"/>
          <w:b/>
          <w:color w:val="000000" w:themeColor="text1"/>
          <w:sz w:val="24"/>
          <w:szCs w:val="24"/>
        </w:rPr>
        <w:t xml:space="preserve"> </w:t>
      </w:r>
      <w:r w:rsidRPr="00F55C2F">
        <w:rPr>
          <w:rFonts w:ascii="宋体" w:eastAsia="宋体" w:hAnsi="宋体" w:hint="eastAsia"/>
          <w:b/>
          <w:color w:val="000000" w:themeColor="text1"/>
          <w:sz w:val="24"/>
          <w:szCs w:val="24"/>
        </w:rPr>
        <w:t>立项原则与</w:t>
      </w:r>
      <w:r w:rsidR="008663E1" w:rsidRPr="00F55C2F">
        <w:rPr>
          <w:rFonts w:ascii="宋体" w:eastAsia="宋体" w:hAnsi="宋体" w:hint="eastAsia"/>
          <w:b/>
          <w:color w:val="000000" w:themeColor="text1"/>
          <w:sz w:val="24"/>
          <w:szCs w:val="24"/>
        </w:rPr>
        <w:t>范围</w:t>
      </w:r>
    </w:p>
    <w:p w:rsidR="007E1B4C" w:rsidRPr="00F55C2F" w:rsidRDefault="007E1B4C"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第二条</w:t>
      </w:r>
      <w:r w:rsidR="00034C28" w:rsidRPr="00F55C2F">
        <w:rPr>
          <w:rFonts w:ascii="宋体" w:eastAsia="宋体" w:hAnsi="宋体" w:hint="eastAsia"/>
          <w:b/>
          <w:color w:val="000000" w:themeColor="text1"/>
          <w:sz w:val="24"/>
          <w:szCs w:val="24"/>
        </w:rPr>
        <w:t xml:space="preserve"> </w:t>
      </w:r>
      <w:r w:rsidR="00940ACB" w:rsidRPr="00F55C2F">
        <w:rPr>
          <w:rFonts w:ascii="宋体" w:eastAsia="宋体" w:hAnsi="宋体"/>
          <w:b/>
          <w:color w:val="000000" w:themeColor="text1"/>
          <w:sz w:val="24"/>
          <w:szCs w:val="24"/>
        </w:rPr>
        <w:t xml:space="preserve"> </w:t>
      </w:r>
      <w:r w:rsidR="00782C08" w:rsidRPr="00F55C2F">
        <w:rPr>
          <w:rFonts w:ascii="宋体" w:eastAsia="宋体" w:hAnsi="宋体" w:hint="eastAsia"/>
          <w:color w:val="000000" w:themeColor="text1"/>
          <w:sz w:val="24"/>
          <w:szCs w:val="24"/>
        </w:rPr>
        <w:t>高等教育</w:t>
      </w:r>
      <w:r w:rsidRPr="00F55C2F">
        <w:rPr>
          <w:rFonts w:ascii="宋体" w:eastAsia="宋体" w:hAnsi="宋体" w:hint="eastAsia"/>
          <w:color w:val="000000" w:themeColor="text1"/>
          <w:sz w:val="24"/>
          <w:szCs w:val="24"/>
        </w:rPr>
        <w:t>研究</w:t>
      </w:r>
      <w:r w:rsidR="00B72CC6" w:rsidRPr="00F55C2F">
        <w:rPr>
          <w:rFonts w:ascii="宋体" w:eastAsia="宋体" w:hAnsi="宋体" w:hint="eastAsia"/>
          <w:color w:val="000000" w:themeColor="text1"/>
          <w:sz w:val="24"/>
          <w:szCs w:val="24"/>
        </w:rPr>
        <w:t>课题</w:t>
      </w:r>
      <w:r w:rsidR="00D633C1" w:rsidRPr="00F55C2F">
        <w:rPr>
          <w:rFonts w:ascii="宋体" w:eastAsia="宋体" w:hAnsi="宋体" w:hint="eastAsia"/>
          <w:color w:val="000000" w:themeColor="text1"/>
          <w:sz w:val="24"/>
          <w:szCs w:val="24"/>
        </w:rPr>
        <w:t>（以下简称“课题”）</w:t>
      </w:r>
      <w:r w:rsidRPr="00F55C2F">
        <w:rPr>
          <w:rFonts w:ascii="宋体" w:eastAsia="宋体" w:hAnsi="宋体" w:hint="eastAsia"/>
          <w:color w:val="000000" w:themeColor="text1"/>
          <w:sz w:val="24"/>
          <w:szCs w:val="24"/>
        </w:rPr>
        <w:t>立项须坚持研究、</w:t>
      </w:r>
      <w:r w:rsidR="00224ED5" w:rsidRPr="00F55C2F">
        <w:rPr>
          <w:rFonts w:ascii="宋体" w:eastAsia="宋体" w:hAnsi="宋体" w:hint="eastAsia"/>
          <w:color w:val="000000" w:themeColor="text1"/>
          <w:sz w:val="24"/>
          <w:szCs w:val="24"/>
        </w:rPr>
        <w:t>改革和实践相结合的方针，</w:t>
      </w:r>
      <w:r w:rsidRPr="00F55C2F">
        <w:rPr>
          <w:rFonts w:ascii="宋体" w:eastAsia="宋体" w:hAnsi="宋体" w:hint="eastAsia"/>
          <w:color w:val="000000" w:themeColor="text1"/>
          <w:sz w:val="24"/>
          <w:szCs w:val="24"/>
        </w:rPr>
        <w:t>申请立项的项目应符合以下原则：</w:t>
      </w:r>
    </w:p>
    <w:p w:rsidR="007E1B4C" w:rsidRPr="00F55C2F" w:rsidRDefault="00034C28" w:rsidP="00C17B9E">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（一）</w:t>
      </w:r>
      <w:r w:rsidR="007E1B4C" w:rsidRPr="00F55C2F">
        <w:rPr>
          <w:rFonts w:ascii="宋体" w:eastAsia="宋体" w:hAnsi="宋体" w:hint="eastAsia"/>
          <w:color w:val="000000" w:themeColor="text1"/>
          <w:sz w:val="24"/>
          <w:szCs w:val="24"/>
        </w:rPr>
        <w:t>研究</w:t>
      </w:r>
      <w:r w:rsidR="00B72CC6" w:rsidRPr="00F55C2F">
        <w:rPr>
          <w:rFonts w:ascii="宋体" w:eastAsia="宋体" w:hAnsi="宋体" w:hint="eastAsia"/>
          <w:color w:val="000000" w:themeColor="text1"/>
          <w:sz w:val="24"/>
          <w:szCs w:val="24"/>
        </w:rPr>
        <w:t>目标要具有较强的现实</w:t>
      </w:r>
      <w:r w:rsidR="007E1B4C" w:rsidRPr="00F55C2F">
        <w:rPr>
          <w:rFonts w:ascii="宋体" w:eastAsia="宋体" w:hAnsi="宋体" w:hint="eastAsia"/>
          <w:color w:val="000000" w:themeColor="text1"/>
          <w:sz w:val="24"/>
          <w:szCs w:val="24"/>
        </w:rPr>
        <w:t>性</w:t>
      </w:r>
      <w:r w:rsidR="00125471" w:rsidRPr="00F55C2F">
        <w:rPr>
          <w:rFonts w:ascii="宋体" w:eastAsia="宋体" w:hAnsi="宋体" w:hint="eastAsia"/>
          <w:color w:val="000000" w:themeColor="text1"/>
          <w:sz w:val="24"/>
          <w:szCs w:val="24"/>
        </w:rPr>
        <w:t>、针对性</w:t>
      </w:r>
      <w:r w:rsidR="007E1B4C" w:rsidRPr="00F55C2F">
        <w:rPr>
          <w:rFonts w:ascii="宋体" w:eastAsia="宋体" w:hAnsi="宋体" w:hint="eastAsia"/>
          <w:color w:val="000000" w:themeColor="text1"/>
          <w:sz w:val="24"/>
          <w:szCs w:val="24"/>
        </w:rPr>
        <w:t>和前瞻性；</w:t>
      </w:r>
    </w:p>
    <w:p w:rsidR="007E1B4C" w:rsidRPr="00F55C2F" w:rsidRDefault="007E1B4C" w:rsidP="00C17B9E">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（二）具有较好的研究与改革实践基础，有突出的创新意识和较大改革力度；</w:t>
      </w:r>
    </w:p>
    <w:p w:rsidR="007E1B4C" w:rsidRPr="00F55C2F" w:rsidRDefault="007E1B4C" w:rsidP="00C17B9E">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（三）符合高等教育发展规律，对深化</w:t>
      </w:r>
      <w:r w:rsidR="00CD7617" w:rsidRPr="00F55C2F">
        <w:rPr>
          <w:rFonts w:ascii="宋体" w:eastAsia="宋体" w:hAnsi="宋体" w:hint="eastAsia"/>
          <w:color w:val="000000" w:themeColor="text1"/>
          <w:sz w:val="24"/>
          <w:szCs w:val="24"/>
        </w:rPr>
        <w:t>我校</w:t>
      </w:r>
      <w:r w:rsidR="00125471" w:rsidRPr="00F55C2F">
        <w:rPr>
          <w:rFonts w:ascii="宋体" w:eastAsia="宋体" w:hAnsi="宋体" w:hint="eastAsia"/>
          <w:color w:val="000000" w:themeColor="text1"/>
          <w:sz w:val="24"/>
          <w:szCs w:val="24"/>
        </w:rPr>
        <w:t>高等教育</w:t>
      </w:r>
      <w:r w:rsidRPr="00F55C2F">
        <w:rPr>
          <w:rFonts w:ascii="宋体" w:eastAsia="宋体" w:hAnsi="宋体" w:hint="eastAsia"/>
          <w:color w:val="000000" w:themeColor="text1"/>
          <w:sz w:val="24"/>
          <w:szCs w:val="24"/>
        </w:rPr>
        <w:t>改革、提高人才培养质量具有较强指导作用，其研究成果具有一定推广价值；</w:t>
      </w:r>
    </w:p>
    <w:p w:rsidR="007E1B4C" w:rsidRPr="00F55C2F" w:rsidRDefault="00B651E2" w:rsidP="00C17B9E">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（四）</w:t>
      </w:r>
      <w:r w:rsidR="00125471" w:rsidRPr="00F55C2F">
        <w:rPr>
          <w:rFonts w:ascii="宋体" w:eastAsia="宋体" w:hAnsi="宋体" w:hint="eastAsia"/>
          <w:color w:val="000000" w:themeColor="text1"/>
          <w:sz w:val="24"/>
          <w:szCs w:val="24"/>
        </w:rPr>
        <w:t>研究思路</w:t>
      </w:r>
      <w:r w:rsidRPr="00F55C2F">
        <w:rPr>
          <w:rFonts w:ascii="宋体" w:eastAsia="宋体" w:hAnsi="宋体" w:hint="eastAsia"/>
          <w:color w:val="000000" w:themeColor="text1"/>
          <w:sz w:val="24"/>
          <w:szCs w:val="24"/>
        </w:rPr>
        <w:t>清晰</w:t>
      </w:r>
      <w:r w:rsidR="00125471" w:rsidRPr="00F55C2F">
        <w:rPr>
          <w:rFonts w:ascii="宋体" w:eastAsia="宋体" w:hAnsi="宋体" w:hint="eastAsia"/>
          <w:color w:val="000000" w:themeColor="text1"/>
          <w:sz w:val="24"/>
          <w:szCs w:val="24"/>
        </w:rPr>
        <w:t>、研究方案</w:t>
      </w:r>
      <w:r w:rsidRPr="00F55C2F">
        <w:rPr>
          <w:rFonts w:ascii="宋体" w:eastAsia="宋体" w:hAnsi="宋体" w:hint="eastAsia"/>
          <w:color w:val="000000" w:themeColor="text1"/>
          <w:sz w:val="24"/>
          <w:szCs w:val="24"/>
        </w:rPr>
        <w:t>系统，并具有</w:t>
      </w:r>
      <w:r w:rsidR="00125471" w:rsidRPr="00F55C2F">
        <w:rPr>
          <w:rFonts w:ascii="宋体" w:eastAsia="宋体" w:hAnsi="宋体" w:hint="eastAsia"/>
          <w:color w:val="000000" w:themeColor="text1"/>
          <w:sz w:val="24"/>
          <w:szCs w:val="24"/>
        </w:rPr>
        <w:t>合适的进度安排、可证性</w:t>
      </w:r>
      <w:r w:rsidR="007E1B4C" w:rsidRPr="00F55C2F">
        <w:rPr>
          <w:rFonts w:ascii="宋体" w:eastAsia="宋体" w:hAnsi="宋体" w:hint="eastAsia"/>
          <w:color w:val="000000" w:themeColor="text1"/>
          <w:sz w:val="24"/>
          <w:szCs w:val="24"/>
        </w:rPr>
        <w:t>预期成果和合理的经费预算；</w:t>
      </w:r>
    </w:p>
    <w:p w:rsidR="007E1B4C" w:rsidRPr="00F55C2F" w:rsidRDefault="007E1B4C"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第三条</w:t>
      </w:r>
      <w:r w:rsidR="00B651E2" w:rsidRPr="00F55C2F">
        <w:rPr>
          <w:rFonts w:ascii="宋体" w:eastAsia="宋体" w:hAnsi="宋体" w:hint="eastAsia"/>
          <w:b/>
          <w:color w:val="000000" w:themeColor="text1"/>
          <w:sz w:val="24"/>
          <w:szCs w:val="24"/>
        </w:rPr>
        <w:t xml:space="preserve">  </w:t>
      </w:r>
      <w:r w:rsidRPr="00F55C2F">
        <w:rPr>
          <w:rFonts w:ascii="宋体" w:eastAsia="宋体" w:hAnsi="宋体" w:hint="eastAsia"/>
          <w:color w:val="000000" w:themeColor="text1"/>
          <w:sz w:val="24"/>
          <w:szCs w:val="24"/>
        </w:rPr>
        <w:t>立项</w:t>
      </w:r>
      <w:r w:rsidR="00B651E2" w:rsidRPr="00F55C2F">
        <w:rPr>
          <w:rFonts w:ascii="宋体" w:eastAsia="宋体" w:hAnsi="宋体" w:hint="eastAsia"/>
          <w:color w:val="000000" w:themeColor="text1"/>
          <w:sz w:val="24"/>
          <w:szCs w:val="24"/>
        </w:rPr>
        <w:t>范围</w:t>
      </w:r>
      <w:r w:rsidRPr="00F55C2F">
        <w:rPr>
          <w:rFonts w:ascii="宋体" w:eastAsia="宋体" w:hAnsi="宋体" w:hint="eastAsia"/>
          <w:color w:val="000000" w:themeColor="text1"/>
          <w:sz w:val="24"/>
          <w:szCs w:val="24"/>
        </w:rPr>
        <w:t>：</w:t>
      </w:r>
    </w:p>
    <w:p w:rsidR="007E1B4C" w:rsidRPr="00F55C2F" w:rsidRDefault="007E1B4C" w:rsidP="00C17B9E">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（一）选题面向高等教育</w:t>
      </w:r>
      <w:r w:rsidR="007652B1" w:rsidRPr="00F55C2F">
        <w:rPr>
          <w:rFonts w:ascii="宋体" w:eastAsia="宋体" w:hAnsi="宋体" w:hint="eastAsia"/>
          <w:color w:val="000000" w:themeColor="text1"/>
          <w:sz w:val="24"/>
          <w:szCs w:val="24"/>
        </w:rPr>
        <w:t>面临的现实问题，符合教育</w:t>
      </w:r>
      <w:r w:rsidRPr="00F55C2F">
        <w:rPr>
          <w:rFonts w:ascii="宋体" w:eastAsia="宋体" w:hAnsi="宋体" w:hint="eastAsia"/>
          <w:color w:val="000000" w:themeColor="text1"/>
          <w:sz w:val="24"/>
          <w:szCs w:val="24"/>
        </w:rPr>
        <w:t>改革</w:t>
      </w:r>
      <w:r w:rsidR="007652B1" w:rsidRPr="00F55C2F">
        <w:rPr>
          <w:rFonts w:ascii="宋体" w:eastAsia="宋体" w:hAnsi="宋体" w:hint="eastAsia"/>
          <w:color w:val="000000" w:themeColor="text1"/>
          <w:sz w:val="24"/>
          <w:szCs w:val="24"/>
        </w:rPr>
        <w:t>与发展的趋势，体现高等教育</w:t>
      </w:r>
      <w:r w:rsidRPr="00F55C2F">
        <w:rPr>
          <w:rFonts w:ascii="宋体" w:eastAsia="宋体" w:hAnsi="宋体" w:hint="eastAsia"/>
          <w:color w:val="000000" w:themeColor="text1"/>
          <w:sz w:val="24"/>
          <w:szCs w:val="24"/>
        </w:rPr>
        <w:t>规律，有较强的科学性、指导性、针对性，反映当前及今后一个时期</w:t>
      </w:r>
      <w:r w:rsidR="007652B1" w:rsidRPr="00F55C2F">
        <w:rPr>
          <w:rFonts w:ascii="宋体" w:eastAsia="宋体" w:hAnsi="宋体" w:hint="eastAsia"/>
          <w:color w:val="000000" w:themeColor="text1"/>
          <w:sz w:val="24"/>
          <w:szCs w:val="24"/>
        </w:rPr>
        <w:t>高等</w:t>
      </w:r>
      <w:r w:rsidRPr="00F55C2F">
        <w:rPr>
          <w:rFonts w:ascii="宋体" w:eastAsia="宋体" w:hAnsi="宋体" w:hint="eastAsia"/>
          <w:color w:val="000000" w:themeColor="text1"/>
          <w:sz w:val="24"/>
          <w:szCs w:val="24"/>
        </w:rPr>
        <w:t>教育改革</w:t>
      </w:r>
      <w:r w:rsidR="007652B1" w:rsidRPr="00F55C2F">
        <w:rPr>
          <w:rFonts w:ascii="宋体" w:eastAsia="宋体" w:hAnsi="宋体" w:hint="eastAsia"/>
          <w:color w:val="000000" w:themeColor="text1"/>
          <w:sz w:val="24"/>
          <w:szCs w:val="24"/>
        </w:rPr>
        <w:t>的</w:t>
      </w:r>
      <w:r w:rsidRPr="00F55C2F">
        <w:rPr>
          <w:rFonts w:ascii="宋体" w:eastAsia="宋体" w:hAnsi="宋体" w:hint="eastAsia"/>
          <w:color w:val="000000" w:themeColor="text1"/>
          <w:sz w:val="24"/>
          <w:szCs w:val="24"/>
        </w:rPr>
        <w:t>重点、难点和热点问题；</w:t>
      </w:r>
    </w:p>
    <w:p w:rsidR="00B651E2" w:rsidRPr="00F55C2F" w:rsidRDefault="00CF5072" w:rsidP="00C17B9E">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（二）选题瞄准国家战略，结合</w:t>
      </w:r>
      <w:r w:rsidR="00B651E2" w:rsidRPr="00F55C2F">
        <w:rPr>
          <w:rFonts w:ascii="宋体" w:eastAsia="宋体" w:hAnsi="宋体" w:hint="eastAsia"/>
          <w:color w:val="000000" w:themeColor="text1"/>
          <w:sz w:val="24"/>
          <w:szCs w:val="24"/>
        </w:rPr>
        <w:t>审计行业实践、</w:t>
      </w:r>
      <w:r w:rsidRPr="00F55C2F">
        <w:rPr>
          <w:rFonts w:ascii="宋体" w:eastAsia="宋体" w:hAnsi="宋体" w:hint="eastAsia"/>
          <w:color w:val="000000" w:themeColor="text1"/>
          <w:sz w:val="24"/>
          <w:szCs w:val="24"/>
        </w:rPr>
        <w:t>江苏省和南京</w:t>
      </w:r>
      <w:r w:rsidR="007E1B4C" w:rsidRPr="00F55C2F">
        <w:rPr>
          <w:rFonts w:ascii="宋体" w:eastAsia="宋体" w:hAnsi="宋体" w:hint="eastAsia"/>
          <w:color w:val="000000" w:themeColor="text1"/>
          <w:sz w:val="24"/>
          <w:szCs w:val="24"/>
        </w:rPr>
        <w:t>市经济社会发展</w:t>
      </w:r>
      <w:r w:rsidR="00B651E2" w:rsidRPr="00F55C2F">
        <w:rPr>
          <w:rFonts w:ascii="宋体" w:eastAsia="宋体" w:hAnsi="宋体" w:hint="eastAsia"/>
          <w:color w:val="000000" w:themeColor="text1"/>
          <w:sz w:val="24"/>
          <w:szCs w:val="24"/>
        </w:rPr>
        <w:t>需要</w:t>
      </w:r>
      <w:r w:rsidR="007E1B4C" w:rsidRPr="00F55C2F">
        <w:rPr>
          <w:rFonts w:ascii="宋体" w:eastAsia="宋体" w:hAnsi="宋体" w:hint="eastAsia"/>
          <w:color w:val="000000" w:themeColor="text1"/>
          <w:sz w:val="24"/>
          <w:szCs w:val="24"/>
        </w:rPr>
        <w:t>，</w:t>
      </w:r>
      <w:r w:rsidR="00B651E2" w:rsidRPr="00F55C2F">
        <w:rPr>
          <w:rFonts w:ascii="宋体" w:eastAsia="宋体" w:hAnsi="宋体" w:hint="eastAsia"/>
          <w:color w:val="000000" w:themeColor="text1"/>
          <w:sz w:val="24"/>
          <w:szCs w:val="24"/>
        </w:rPr>
        <w:t>以及上级教育行政主管部门确定的高等教育研究重点领域等方面开展探索。</w:t>
      </w:r>
    </w:p>
    <w:p w:rsidR="007E1B4C" w:rsidRPr="00F55C2F" w:rsidRDefault="00B651E2" w:rsidP="00C17B9E">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（三）</w:t>
      </w:r>
      <w:r w:rsidR="007E1B4C" w:rsidRPr="00F55C2F">
        <w:rPr>
          <w:rFonts w:ascii="宋体" w:eastAsia="宋体" w:hAnsi="宋体" w:hint="eastAsia"/>
          <w:color w:val="000000" w:themeColor="text1"/>
          <w:sz w:val="24"/>
          <w:szCs w:val="24"/>
        </w:rPr>
        <w:t>紧密围绕学校重点（特色、品牌）专业建设与综合改革、人才培养体系建设、</w:t>
      </w:r>
      <w:r w:rsidR="007652B1" w:rsidRPr="00F55C2F">
        <w:rPr>
          <w:rFonts w:ascii="宋体" w:eastAsia="宋体" w:hAnsi="宋体" w:hint="eastAsia"/>
          <w:color w:val="000000" w:themeColor="text1"/>
          <w:sz w:val="24"/>
          <w:szCs w:val="24"/>
        </w:rPr>
        <w:t>大</w:t>
      </w:r>
      <w:r w:rsidR="007E1B4C" w:rsidRPr="00F55C2F">
        <w:rPr>
          <w:rFonts w:ascii="宋体" w:eastAsia="宋体" w:hAnsi="宋体" w:hint="eastAsia"/>
          <w:color w:val="000000" w:themeColor="text1"/>
          <w:sz w:val="24"/>
          <w:szCs w:val="24"/>
        </w:rPr>
        <w:t>学生实践和创新创</w:t>
      </w:r>
      <w:r w:rsidRPr="00F55C2F">
        <w:rPr>
          <w:rFonts w:ascii="宋体" w:eastAsia="宋体" w:hAnsi="宋体" w:hint="eastAsia"/>
          <w:color w:val="000000" w:themeColor="text1"/>
          <w:sz w:val="24"/>
          <w:szCs w:val="24"/>
        </w:rPr>
        <w:t>业能力培养、教学资源建设</w:t>
      </w:r>
      <w:r w:rsidR="007E1B4C" w:rsidRPr="00F55C2F">
        <w:rPr>
          <w:rFonts w:ascii="宋体" w:eastAsia="宋体" w:hAnsi="宋体" w:hint="eastAsia"/>
          <w:color w:val="000000" w:themeColor="text1"/>
          <w:sz w:val="24"/>
          <w:szCs w:val="24"/>
        </w:rPr>
        <w:t>、努力体现学校</w:t>
      </w:r>
      <w:r w:rsidR="007652B1" w:rsidRPr="00F55C2F">
        <w:rPr>
          <w:rFonts w:ascii="宋体" w:eastAsia="宋体" w:hAnsi="宋体" w:hint="eastAsia"/>
          <w:color w:val="000000" w:themeColor="text1"/>
          <w:sz w:val="24"/>
          <w:szCs w:val="24"/>
        </w:rPr>
        <w:t>教育</w:t>
      </w:r>
      <w:r w:rsidR="007E1B4C" w:rsidRPr="00F55C2F">
        <w:rPr>
          <w:rFonts w:ascii="宋体" w:eastAsia="宋体" w:hAnsi="宋体" w:hint="eastAsia"/>
          <w:color w:val="000000" w:themeColor="text1"/>
          <w:sz w:val="24"/>
          <w:szCs w:val="24"/>
        </w:rPr>
        <w:t>改革和人才培养特色和亮点；</w:t>
      </w:r>
    </w:p>
    <w:p w:rsidR="007E1B4C" w:rsidRPr="00F55C2F" w:rsidRDefault="007E1B4C" w:rsidP="00C17B9E">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w:t>
      </w:r>
      <w:r w:rsidR="00B651E2" w:rsidRPr="00F55C2F">
        <w:rPr>
          <w:rFonts w:ascii="宋体" w:eastAsia="宋体" w:hAnsi="宋体" w:hint="eastAsia"/>
          <w:color w:val="000000" w:themeColor="text1"/>
          <w:sz w:val="24"/>
          <w:szCs w:val="24"/>
        </w:rPr>
        <w:t>四</w:t>
      </w:r>
      <w:r w:rsidRPr="00F55C2F">
        <w:rPr>
          <w:rFonts w:ascii="宋体" w:eastAsia="宋体" w:hAnsi="宋体" w:hint="eastAsia"/>
          <w:color w:val="000000" w:themeColor="text1"/>
          <w:sz w:val="24"/>
          <w:szCs w:val="24"/>
        </w:rPr>
        <w:t>）着眼于</w:t>
      </w:r>
      <w:r w:rsidR="007652B1" w:rsidRPr="00F55C2F">
        <w:rPr>
          <w:rFonts w:ascii="宋体" w:eastAsia="宋体" w:hAnsi="宋体" w:hint="eastAsia"/>
          <w:color w:val="000000" w:themeColor="text1"/>
          <w:sz w:val="24"/>
          <w:szCs w:val="24"/>
        </w:rPr>
        <w:t>基础理论研究与应用研究相结合，</w:t>
      </w:r>
      <w:r w:rsidR="00B651E2" w:rsidRPr="00F55C2F">
        <w:rPr>
          <w:rFonts w:ascii="宋体" w:eastAsia="宋体" w:hAnsi="宋体" w:hint="eastAsia"/>
          <w:color w:val="000000" w:themeColor="text1"/>
          <w:sz w:val="24"/>
          <w:szCs w:val="24"/>
        </w:rPr>
        <w:t>优先</w:t>
      </w:r>
      <w:r w:rsidR="007652B1" w:rsidRPr="00F55C2F">
        <w:rPr>
          <w:rFonts w:ascii="宋体" w:eastAsia="宋体" w:hAnsi="宋体" w:hint="eastAsia"/>
          <w:color w:val="000000" w:themeColor="text1"/>
          <w:sz w:val="24"/>
          <w:szCs w:val="24"/>
        </w:rPr>
        <w:t>鼓励鼓励产学研一体化研究、应用型人才培养研究、高水平应用型大学建设研究、学科专业建设研究、服务教育教学和人才培养管理</w:t>
      </w:r>
      <w:r w:rsidR="00B651E2" w:rsidRPr="00F55C2F">
        <w:rPr>
          <w:rFonts w:ascii="宋体" w:eastAsia="宋体" w:hAnsi="宋体" w:hint="eastAsia"/>
          <w:color w:val="000000" w:themeColor="text1"/>
          <w:sz w:val="24"/>
          <w:szCs w:val="24"/>
        </w:rPr>
        <w:t>等方面的应用研究。</w:t>
      </w:r>
    </w:p>
    <w:p w:rsidR="007E1B4C" w:rsidRPr="00F55C2F" w:rsidRDefault="007E1B4C" w:rsidP="00C17B9E">
      <w:pPr>
        <w:spacing w:line="360" w:lineRule="auto"/>
        <w:jc w:val="center"/>
        <w:rPr>
          <w:rFonts w:ascii="宋体" w:eastAsia="宋体" w:hAnsi="宋体"/>
          <w:b/>
          <w:color w:val="000000" w:themeColor="text1"/>
          <w:sz w:val="24"/>
          <w:szCs w:val="24"/>
        </w:rPr>
      </w:pPr>
      <w:r w:rsidRPr="00F55C2F">
        <w:rPr>
          <w:rFonts w:ascii="宋体" w:eastAsia="宋体" w:hAnsi="宋体" w:hint="eastAsia"/>
          <w:b/>
          <w:color w:val="000000" w:themeColor="text1"/>
          <w:sz w:val="24"/>
          <w:szCs w:val="24"/>
        </w:rPr>
        <w:t>第三章</w:t>
      </w:r>
      <w:r w:rsidR="00DD4911"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申报与立项</w:t>
      </w:r>
    </w:p>
    <w:p w:rsidR="004D7FD2" w:rsidRPr="00F55C2F" w:rsidRDefault="007E1B4C"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第四条</w:t>
      </w:r>
      <w:r w:rsidR="00B651E2" w:rsidRPr="00F55C2F">
        <w:rPr>
          <w:rFonts w:ascii="宋体" w:eastAsia="宋体" w:hAnsi="宋体" w:hint="eastAsia"/>
          <w:b/>
          <w:color w:val="000000" w:themeColor="text1"/>
          <w:sz w:val="24"/>
          <w:szCs w:val="24"/>
        </w:rPr>
        <w:t xml:space="preserve"> </w:t>
      </w:r>
      <w:r w:rsidR="00940ACB" w:rsidRPr="00F55C2F">
        <w:rPr>
          <w:rFonts w:ascii="宋体" w:eastAsia="宋体" w:hAnsi="宋体"/>
          <w:b/>
          <w:color w:val="000000" w:themeColor="text1"/>
          <w:sz w:val="24"/>
          <w:szCs w:val="24"/>
        </w:rPr>
        <w:t xml:space="preserve"> </w:t>
      </w:r>
      <w:r w:rsidR="007652B1" w:rsidRPr="00F55C2F">
        <w:rPr>
          <w:rFonts w:ascii="宋体" w:eastAsia="宋体" w:hAnsi="宋体" w:hint="eastAsia"/>
          <w:color w:val="000000" w:themeColor="text1"/>
          <w:sz w:val="24"/>
          <w:szCs w:val="24"/>
        </w:rPr>
        <w:t>高等教育</w:t>
      </w:r>
      <w:r w:rsidRPr="00F55C2F">
        <w:rPr>
          <w:rFonts w:ascii="宋体" w:eastAsia="宋体" w:hAnsi="宋体" w:hint="eastAsia"/>
          <w:color w:val="000000" w:themeColor="text1"/>
          <w:sz w:val="24"/>
          <w:szCs w:val="24"/>
        </w:rPr>
        <w:t>研究</w:t>
      </w:r>
      <w:r w:rsidR="003C3DEF" w:rsidRPr="00F55C2F">
        <w:rPr>
          <w:rFonts w:ascii="宋体" w:eastAsia="宋体" w:hAnsi="宋体" w:hint="eastAsia"/>
          <w:color w:val="000000" w:themeColor="text1"/>
          <w:sz w:val="24"/>
          <w:szCs w:val="24"/>
        </w:rPr>
        <w:t>课题</w:t>
      </w:r>
      <w:r w:rsidRPr="00F55C2F">
        <w:rPr>
          <w:rFonts w:ascii="宋体" w:eastAsia="宋体" w:hAnsi="宋体" w:hint="eastAsia"/>
          <w:color w:val="000000" w:themeColor="text1"/>
          <w:sz w:val="24"/>
          <w:szCs w:val="24"/>
        </w:rPr>
        <w:t>根据学校</w:t>
      </w:r>
      <w:r w:rsidR="003C3DEF" w:rsidRPr="00F55C2F">
        <w:rPr>
          <w:rFonts w:ascii="宋体" w:eastAsia="宋体" w:hAnsi="宋体" w:hint="eastAsia"/>
          <w:color w:val="000000" w:themeColor="text1"/>
          <w:sz w:val="24"/>
          <w:szCs w:val="24"/>
        </w:rPr>
        <w:t>教育现实与教育</w:t>
      </w:r>
      <w:r w:rsidRPr="00F55C2F">
        <w:rPr>
          <w:rFonts w:ascii="宋体" w:eastAsia="宋体" w:hAnsi="宋体" w:hint="eastAsia"/>
          <w:color w:val="000000" w:themeColor="text1"/>
          <w:sz w:val="24"/>
          <w:szCs w:val="24"/>
        </w:rPr>
        <w:t>改</w:t>
      </w:r>
      <w:r w:rsidR="00CF5072" w:rsidRPr="00F55C2F">
        <w:rPr>
          <w:rFonts w:ascii="宋体" w:eastAsia="宋体" w:hAnsi="宋体" w:hint="eastAsia"/>
          <w:color w:val="000000" w:themeColor="text1"/>
          <w:sz w:val="24"/>
          <w:szCs w:val="24"/>
        </w:rPr>
        <w:t>革工作</w:t>
      </w:r>
      <w:r w:rsidR="003C3DEF" w:rsidRPr="00F55C2F">
        <w:rPr>
          <w:rFonts w:ascii="宋体" w:eastAsia="宋体" w:hAnsi="宋体" w:hint="eastAsia"/>
          <w:color w:val="000000" w:themeColor="text1"/>
          <w:sz w:val="24"/>
          <w:szCs w:val="24"/>
        </w:rPr>
        <w:t>的需要安排</w:t>
      </w:r>
      <w:r w:rsidR="003C3DEF" w:rsidRPr="00F55C2F">
        <w:rPr>
          <w:rFonts w:ascii="宋体" w:eastAsia="宋体" w:hAnsi="宋体" w:hint="eastAsia"/>
          <w:color w:val="000000" w:themeColor="text1"/>
          <w:sz w:val="24"/>
          <w:szCs w:val="24"/>
        </w:rPr>
        <w:lastRenderedPageBreak/>
        <w:t>立项，分</w:t>
      </w:r>
      <w:r w:rsidR="004D7FD2" w:rsidRPr="00F55C2F">
        <w:rPr>
          <w:rFonts w:ascii="宋体" w:eastAsia="宋体" w:hAnsi="宋体" w:hint="eastAsia"/>
          <w:color w:val="000000" w:themeColor="text1"/>
          <w:sz w:val="24"/>
          <w:szCs w:val="24"/>
        </w:rPr>
        <w:t>为</w:t>
      </w:r>
      <w:r w:rsidR="003C3DEF" w:rsidRPr="00F55C2F">
        <w:rPr>
          <w:rFonts w:ascii="宋体" w:eastAsia="宋体" w:hAnsi="宋体" w:hint="eastAsia"/>
          <w:color w:val="000000" w:themeColor="text1"/>
          <w:sz w:val="24"/>
          <w:szCs w:val="24"/>
        </w:rPr>
        <w:t>指导性项目、</w:t>
      </w:r>
      <w:r w:rsidR="00CF5072" w:rsidRPr="00F55C2F">
        <w:rPr>
          <w:rFonts w:ascii="宋体" w:eastAsia="宋体" w:hAnsi="宋体" w:hint="eastAsia"/>
          <w:color w:val="000000" w:themeColor="text1"/>
          <w:sz w:val="24"/>
          <w:szCs w:val="24"/>
        </w:rPr>
        <w:t>指令性项目</w:t>
      </w:r>
      <w:r w:rsidR="003C3DEF" w:rsidRPr="00F55C2F">
        <w:rPr>
          <w:rFonts w:ascii="宋体" w:eastAsia="宋体" w:hAnsi="宋体" w:hint="eastAsia"/>
          <w:color w:val="000000" w:themeColor="text1"/>
          <w:sz w:val="24"/>
          <w:szCs w:val="24"/>
        </w:rPr>
        <w:t>或是征询性项目</w:t>
      </w:r>
      <w:r w:rsidR="00CF5072" w:rsidRPr="00F55C2F">
        <w:rPr>
          <w:rFonts w:ascii="宋体" w:eastAsia="宋体" w:hAnsi="宋体" w:hint="eastAsia"/>
          <w:color w:val="000000" w:themeColor="text1"/>
          <w:sz w:val="24"/>
          <w:szCs w:val="24"/>
        </w:rPr>
        <w:t>。</w:t>
      </w:r>
    </w:p>
    <w:p w:rsidR="004D7FD2" w:rsidRPr="00F55C2F" w:rsidRDefault="00CF5072" w:rsidP="004D7FD2">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指导性项目由高教所公布选题指南或范围，各单位组织申报；</w:t>
      </w:r>
    </w:p>
    <w:p w:rsidR="004D7FD2" w:rsidRPr="00F55C2F" w:rsidRDefault="00CF5072" w:rsidP="004D7FD2">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指令性项目由高教所</w:t>
      </w:r>
      <w:r w:rsidR="007E1B4C" w:rsidRPr="00F55C2F">
        <w:rPr>
          <w:rFonts w:ascii="宋体" w:eastAsia="宋体" w:hAnsi="宋体" w:hint="eastAsia"/>
          <w:color w:val="000000" w:themeColor="text1"/>
          <w:sz w:val="24"/>
          <w:szCs w:val="24"/>
        </w:rPr>
        <w:t>根据研究内容直接指定单位或人员承担</w:t>
      </w:r>
      <w:r w:rsidR="004D7FD2" w:rsidRPr="00F55C2F">
        <w:rPr>
          <w:rFonts w:ascii="宋体" w:eastAsia="宋体" w:hAnsi="宋体" w:hint="eastAsia"/>
          <w:color w:val="000000" w:themeColor="text1"/>
          <w:sz w:val="24"/>
          <w:szCs w:val="24"/>
        </w:rPr>
        <w:t>；</w:t>
      </w:r>
    </w:p>
    <w:p w:rsidR="007E1B4C" w:rsidRPr="00F55C2F" w:rsidRDefault="003C3DEF" w:rsidP="004D7FD2">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征询性项目由申报人提出研究选题建议后报经高教所审核批准</w:t>
      </w:r>
      <w:r w:rsidR="007E1B4C" w:rsidRPr="00F55C2F">
        <w:rPr>
          <w:rFonts w:ascii="宋体" w:eastAsia="宋体" w:hAnsi="宋体" w:hint="eastAsia"/>
          <w:color w:val="000000" w:themeColor="text1"/>
          <w:sz w:val="24"/>
          <w:szCs w:val="24"/>
        </w:rPr>
        <w:t>。</w:t>
      </w:r>
    </w:p>
    <w:p w:rsidR="001A35E6" w:rsidRPr="00F55C2F" w:rsidRDefault="001A35E6" w:rsidP="004D7FD2">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一般以指导性项目为主，</w:t>
      </w:r>
      <w:r w:rsidR="005727CC" w:rsidRPr="00F55C2F">
        <w:rPr>
          <w:rFonts w:ascii="宋体" w:eastAsia="宋体" w:hAnsi="宋体" w:hint="eastAsia"/>
          <w:color w:val="000000" w:themeColor="text1"/>
          <w:sz w:val="24"/>
          <w:szCs w:val="24"/>
        </w:rPr>
        <w:t>根据学校发展需要视情况安排一定数量的</w:t>
      </w:r>
      <w:r w:rsidRPr="00F55C2F">
        <w:rPr>
          <w:rFonts w:ascii="宋体" w:eastAsia="宋体" w:hAnsi="宋体" w:hint="eastAsia"/>
          <w:color w:val="000000" w:themeColor="text1"/>
          <w:sz w:val="24"/>
          <w:szCs w:val="24"/>
        </w:rPr>
        <w:t>指令性项目和征询性项目</w:t>
      </w:r>
      <w:r w:rsidR="005727CC" w:rsidRPr="00F55C2F">
        <w:rPr>
          <w:rFonts w:ascii="宋体" w:eastAsia="宋体" w:hAnsi="宋体" w:hint="eastAsia"/>
          <w:color w:val="000000" w:themeColor="text1"/>
          <w:sz w:val="24"/>
          <w:szCs w:val="24"/>
        </w:rPr>
        <w:t>。</w:t>
      </w:r>
    </w:p>
    <w:p w:rsidR="003B4031" w:rsidRPr="00F55C2F" w:rsidRDefault="007E1B4C"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第五条</w:t>
      </w:r>
      <w:r w:rsidR="00D633C1" w:rsidRPr="00F55C2F">
        <w:rPr>
          <w:rFonts w:ascii="宋体" w:eastAsia="宋体" w:hAnsi="宋体" w:hint="eastAsia"/>
          <w:b/>
          <w:color w:val="000000" w:themeColor="text1"/>
          <w:sz w:val="24"/>
          <w:szCs w:val="24"/>
        </w:rPr>
        <w:t xml:space="preserve">  </w:t>
      </w:r>
      <w:r w:rsidR="003B4031" w:rsidRPr="00F55C2F">
        <w:rPr>
          <w:rFonts w:ascii="宋体" w:eastAsia="宋体" w:hAnsi="宋体" w:hint="eastAsia"/>
          <w:color w:val="000000" w:themeColor="text1"/>
          <w:sz w:val="24"/>
          <w:szCs w:val="24"/>
        </w:rPr>
        <w:t>课题采取高教所单独发布，高教所与其他单位联合发布两种形式。</w:t>
      </w:r>
    </w:p>
    <w:p w:rsidR="003B4031" w:rsidRPr="00F55C2F" w:rsidRDefault="002624ED" w:rsidP="002624ED">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高教所单独发布课题，由高教所依据年度预算资金安排实施。</w:t>
      </w:r>
    </w:p>
    <w:p w:rsidR="002624ED" w:rsidRPr="00F55C2F" w:rsidRDefault="002624ED" w:rsidP="002624ED">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高教所与学校其他单位联合发布课题，由高教所与学校有关职能部门、学院和研究中心等共同发布实施。</w:t>
      </w:r>
    </w:p>
    <w:p w:rsidR="002624ED" w:rsidRPr="00F55C2F" w:rsidRDefault="002624ED" w:rsidP="002624ED">
      <w:pPr>
        <w:spacing w:line="360" w:lineRule="auto"/>
        <w:ind w:firstLineChars="200" w:firstLine="480"/>
        <w:rPr>
          <w:rFonts w:ascii="宋体" w:eastAsia="宋体" w:hAnsi="宋体"/>
          <w:b/>
          <w:color w:val="000000" w:themeColor="text1"/>
          <w:sz w:val="24"/>
          <w:szCs w:val="24"/>
        </w:rPr>
      </w:pPr>
      <w:r w:rsidRPr="00F55C2F">
        <w:rPr>
          <w:rFonts w:ascii="宋体" w:eastAsia="宋体" w:hAnsi="宋体" w:hint="eastAsia"/>
          <w:color w:val="000000" w:themeColor="text1"/>
          <w:sz w:val="24"/>
          <w:szCs w:val="24"/>
        </w:rPr>
        <w:t>高教所与校外其他单位联合发布课题，由高教所与国家机关和企事业单位等共同发布实施。</w:t>
      </w:r>
    </w:p>
    <w:p w:rsidR="007E1B4C" w:rsidRPr="00F55C2F" w:rsidRDefault="003B4031" w:rsidP="003B4031">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w:t>
      </w:r>
      <w:r w:rsidR="00940ACB" w:rsidRPr="00F55C2F">
        <w:rPr>
          <w:rFonts w:ascii="宋体" w:eastAsia="宋体" w:hAnsi="宋体" w:hint="eastAsia"/>
          <w:b/>
          <w:color w:val="000000" w:themeColor="text1"/>
          <w:sz w:val="24"/>
          <w:szCs w:val="24"/>
        </w:rPr>
        <w:t>六</w:t>
      </w:r>
      <w:r w:rsidRPr="00F55C2F">
        <w:rPr>
          <w:rFonts w:ascii="宋体" w:eastAsia="宋体" w:hAnsi="宋体" w:hint="eastAsia"/>
          <w:b/>
          <w:color w:val="000000" w:themeColor="text1"/>
          <w:sz w:val="24"/>
          <w:szCs w:val="24"/>
        </w:rPr>
        <w:t xml:space="preserve">条  </w:t>
      </w:r>
      <w:r w:rsidR="00CF5072" w:rsidRPr="00F55C2F">
        <w:rPr>
          <w:rFonts w:ascii="宋体" w:eastAsia="宋体" w:hAnsi="宋体" w:hint="eastAsia"/>
          <w:color w:val="000000" w:themeColor="text1"/>
          <w:sz w:val="24"/>
          <w:szCs w:val="24"/>
        </w:rPr>
        <w:t>在高教所</w:t>
      </w:r>
      <w:r w:rsidR="00872992" w:rsidRPr="00F55C2F">
        <w:rPr>
          <w:rFonts w:ascii="宋体" w:eastAsia="宋体" w:hAnsi="宋体" w:hint="eastAsia"/>
          <w:color w:val="000000" w:themeColor="text1"/>
          <w:sz w:val="24"/>
          <w:szCs w:val="24"/>
        </w:rPr>
        <w:t>发布立项工作通知后，各单位</w:t>
      </w:r>
      <w:r w:rsidR="007E1B4C" w:rsidRPr="00F55C2F">
        <w:rPr>
          <w:rFonts w:ascii="宋体" w:eastAsia="宋体" w:hAnsi="宋体" w:hint="eastAsia"/>
          <w:color w:val="000000" w:themeColor="text1"/>
          <w:sz w:val="24"/>
          <w:szCs w:val="24"/>
        </w:rPr>
        <w:t>应根据本单位实际情况组织申报工作，由项目申请人按要求填写申报书及相关申报材料，交所在学院（单位）审核。</w:t>
      </w:r>
    </w:p>
    <w:p w:rsidR="00B651E2" w:rsidRPr="00F55C2F" w:rsidRDefault="00B651E2" w:rsidP="00B651E2">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项目主持人应具有中级及以上专业技术职务，</w:t>
      </w:r>
      <w:r w:rsidR="00872992" w:rsidRPr="00F55C2F">
        <w:rPr>
          <w:rFonts w:ascii="宋体" w:eastAsia="宋体" w:hAnsi="宋体" w:hint="eastAsia"/>
          <w:color w:val="000000" w:themeColor="text1"/>
          <w:sz w:val="24"/>
          <w:szCs w:val="24"/>
        </w:rPr>
        <w:t>在</w:t>
      </w:r>
      <w:r w:rsidRPr="00F55C2F">
        <w:rPr>
          <w:rFonts w:ascii="宋体" w:eastAsia="宋体" w:hAnsi="宋体" w:hint="eastAsia"/>
          <w:color w:val="000000" w:themeColor="text1"/>
          <w:sz w:val="24"/>
          <w:szCs w:val="24"/>
        </w:rPr>
        <w:t>高等教育领域具有较丰富的专业知识与扎实的理论研究能力</w:t>
      </w:r>
      <w:r w:rsidR="00872992" w:rsidRPr="00F55C2F">
        <w:rPr>
          <w:rFonts w:ascii="宋体" w:eastAsia="宋体" w:hAnsi="宋体" w:hint="eastAsia"/>
          <w:color w:val="000000" w:themeColor="text1"/>
          <w:sz w:val="24"/>
          <w:szCs w:val="24"/>
        </w:rPr>
        <w:t>，符合立项文件的具体要求</w:t>
      </w:r>
      <w:r w:rsidRPr="00F55C2F">
        <w:rPr>
          <w:rFonts w:ascii="宋体" w:eastAsia="宋体" w:hAnsi="宋体" w:hint="eastAsia"/>
          <w:color w:val="000000" w:themeColor="text1"/>
          <w:sz w:val="24"/>
          <w:szCs w:val="24"/>
        </w:rPr>
        <w:t>。</w:t>
      </w:r>
    </w:p>
    <w:p w:rsidR="007E1B4C" w:rsidRPr="00F55C2F" w:rsidRDefault="00940ACB" w:rsidP="003C3DEF">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第七</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7E1B4C" w:rsidRPr="00F55C2F">
        <w:rPr>
          <w:rFonts w:ascii="宋体" w:eastAsia="宋体" w:hAnsi="宋体" w:hint="eastAsia"/>
          <w:color w:val="000000" w:themeColor="text1"/>
          <w:sz w:val="24"/>
          <w:szCs w:val="24"/>
        </w:rPr>
        <w:t>申请人所在学院（单位）应对申报材料进行全面审核，对申请人的道德品质、业务能力、研究条件等方面签署意见，并承担信誉保证，并在规定时间内集中</w:t>
      </w:r>
      <w:r w:rsidR="001202C7" w:rsidRPr="00F55C2F">
        <w:rPr>
          <w:rFonts w:ascii="宋体" w:eastAsia="宋体" w:hAnsi="宋体" w:hint="eastAsia"/>
          <w:color w:val="000000" w:themeColor="text1"/>
          <w:sz w:val="24"/>
          <w:szCs w:val="24"/>
        </w:rPr>
        <w:t>向高教所</w:t>
      </w:r>
      <w:r w:rsidR="007E1B4C" w:rsidRPr="00F55C2F">
        <w:rPr>
          <w:rFonts w:ascii="宋体" w:eastAsia="宋体" w:hAnsi="宋体" w:hint="eastAsia"/>
          <w:color w:val="000000" w:themeColor="text1"/>
          <w:sz w:val="24"/>
          <w:szCs w:val="24"/>
        </w:rPr>
        <w:t>申报。</w:t>
      </w:r>
    </w:p>
    <w:p w:rsidR="007E1B4C" w:rsidRPr="00F55C2F" w:rsidRDefault="00940ACB"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第八</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1202C7" w:rsidRPr="00F55C2F">
        <w:rPr>
          <w:rFonts w:ascii="宋体" w:eastAsia="宋体" w:hAnsi="宋体" w:hint="eastAsia"/>
          <w:color w:val="000000" w:themeColor="text1"/>
          <w:sz w:val="24"/>
          <w:szCs w:val="24"/>
        </w:rPr>
        <w:t>高教所</w:t>
      </w:r>
      <w:r w:rsidR="00CD7617" w:rsidRPr="00F55C2F">
        <w:rPr>
          <w:rFonts w:ascii="宋体" w:eastAsia="宋体" w:hAnsi="宋体" w:hint="eastAsia"/>
          <w:color w:val="000000" w:themeColor="text1"/>
          <w:sz w:val="24"/>
          <w:szCs w:val="24"/>
        </w:rPr>
        <w:t>负责</w:t>
      </w:r>
      <w:r w:rsidR="001202C7" w:rsidRPr="00F55C2F">
        <w:rPr>
          <w:rFonts w:ascii="宋体" w:eastAsia="宋体" w:hAnsi="宋体" w:hint="eastAsia"/>
          <w:color w:val="000000" w:themeColor="text1"/>
          <w:sz w:val="24"/>
          <w:szCs w:val="24"/>
        </w:rPr>
        <w:t>组织校外专家</w:t>
      </w:r>
      <w:r w:rsidR="007E1B4C" w:rsidRPr="00F55C2F">
        <w:rPr>
          <w:rFonts w:ascii="宋体" w:eastAsia="宋体" w:hAnsi="宋体" w:hint="eastAsia"/>
          <w:color w:val="000000" w:themeColor="text1"/>
          <w:sz w:val="24"/>
          <w:szCs w:val="24"/>
        </w:rPr>
        <w:t>对申报项目的先进性、可行性、必要性和经费使用计划的合理性等进行</w:t>
      </w:r>
      <w:r w:rsidR="001202C7" w:rsidRPr="00F55C2F">
        <w:rPr>
          <w:rFonts w:ascii="宋体" w:eastAsia="宋体" w:hAnsi="宋体" w:hint="eastAsia"/>
          <w:color w:val="000000" w:themeColor="text1"/>
          <w:sz w:val="24"/>
          <w:szCs w:val="24"/>
        </w:rPr>
        <w:t>匿名</w:t>
      </w:r>
      <w:r w:rsidR="007E1B4C" w:rsidRPr="00F55C2F">
        <w:rPr>
          <w:rFonts w:ascii="宋体" w:eastAsia="宋体" w:hAnsi="宋体" w:hint="eastAsia"/>
          <w:color w:val="000000" w:themeColor="text1"/>
          <w:sz w:val="24"/>
          <w:szCs w:val="24"/>
        </w:rPr>
        <w:t>评审，遴选</w:t>
      </w:r>
      <w:r w:rsidR="003C3DEF" w:rsidRPr="00F55C2F">
        <w:rPr>
          <w:rFonts w:ascii="宋体" w:eastAsia="宋体" w:hAnsi="宋体" w:hint="eastAsia"/>
          <w:color w:val="000000" w:themeColor="text1"/>
          <w:sz w:val="24"/>
          <w:szCs w:val="24"/>
        </w:rPr>
        <w:t>课题</w:t>
      </w:r>
      <w:r w:rsidR="007E1B4C" w:rsidRPr="00F55C2F">
        <w:rPr>
          <w:rFonts w:ascii="宋体" w:eastAsia="宋体" w:hAnsi="宋体" w:hint="eastAsia"/>
          <w:color w:val="000000" w:themeColor="text1"/>
          <w:sz w:val="24"/>
          <w:szCs w:val="24"/>
        </w:rPr>
        <w:t>研究项目。</w:t>
      </w:r>
    </w:p>
    <w:p w:rsidR="007E1B4C" w:rsidRPr="00F55C2F" w:rsidRDefault="00A5565E"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第九</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7E1B4C" w:rsidRPr="00F55C2F">
        <w:rPr>
          <w:rFonts w:ascii="宋体" w:eastAsia="宋体" w:hAnsi="宋体" w:hint="eastAsia"/>
          <w:color w:val="000000" w:themeColor="text1"/>
          <w:sz w:val="24"/>
          <w:szCs w:val="24"/>
        </w:rPr>
        <w:t>通过评审立项的校级项目，由项目负责人组织课题组成员，按立项申请书预期研究成果及要求开展研究，最终结题时完成的成果不得低于立项申报书中所列改革与建设目标。</w:t>
      </w:r>
    </w:p>
    <w:p w:rsidR="007E1B4C" w:rsidRPr="00F55C2F" w:rsidRDefault="007E1B4C" w:rsidP="00C17B9E">
      <w:pPr>
        <w:spacing w:line="360" w:lineRule="auto"/>
        <w:jc w:val="center"/>
        <w:rPr>
          <w:rFonts w:ascii="宋体" w:eastAsia="宋体" w:hAnsi="宋体"/>
          <w:b/>
          <w:color w:val="000000" w:themeColor="text1"/>
          <w:sz w:val="24"/>
          <w:szCs w:val="24"/>
        </w:rPr>
      </w:pPr>
      <w:r w:rsidRPr="00F55C2F">
        <w:rPr>
          <w:rFonts w:ascii="宋体" w:eastAsia="宋体" w:hAnsi="宋体" w:hint="eastAsia"/>
          <w:b/>
          <w:color w:val="000000" w:themeColor="text1"/>
          <w:sz w:val="24"/>
          <w:szCs w:val="24"/>
        </w:rPr>
        <w:t>第四章</w:t>
      </w:r>
      <w:r w:rsidRPr="00F55C2F">
        <w:rPr>
          <w:rFonts w:ascii="宋体" w:eastAsia="宋体" w:hAnsi="宋体"/>
          <w:b/>
          <w:color w:val="000000" w:themeColor="text1"/>
          <w:sz w:val="24"/>
          <w:szCs w:val="24"/>
        </w:rPr>
        <w:t xml:space="preserve"> </w:t>
      </w:r>
      <w:r w:rsidR="00DD4911" w:rsidRPr="00F55C2F">
        <w:rPr>
          <w:rFonts w:ascii="宋体" w:eastAsia="宋体" w:hAnsi="宋体"/>
          <w:b/>
          <w:color w:val="000000" w:themeColor="text1"/>
          <w:sz w:val="24"/>
          <w:szCs w:val="24"/>
        </w:rPr>
        <w:t xml:space="preserve"> </w:t>
      </w:r>
      <w:r w:rsidRPr="00F55C2F">
        <w:rPr>
          <w:rFonts w:ascii="宋体" w:eastAsia="宋体" w:hAnsi="宋体"/>
          <w:b/>
          <w:color w:val="000000" w:themeColor="text1"/>
          <w:sz w:val="24"/>
          <w:szCs w:val="24"/>
        </w:rPr>
        <w:t>研究经费</w:t>
      </w:r>
    </w:p>
    <w:p w:rsidR="007E1B4C" w:rsidRPr="00F55C2F" w:rsidRDefault="00A5565E"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第十</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3C3DEF" w:rsidRPr="00F55C2F">
        <w:rPr>
          <w:rFonts w:ascii="宋体" w:eastAsia="宋体" w:hAnsi="宋体" w:hint="eastAsia"/>
          <w:color w:val="000000" w:themeColor="text1"/>
          <w:sz w:val="24"/>
          <w:szCs w:val="24"/>
        </w:rPr>
        <w:t>高教</w:t>
      </w:r>
      <w:r w:rsidR="008B0041" w:rsidRPr="00F55C2F">
        <w:rPr>
          <w:rFonts w:ascii="宋体" w:eastAsia="宋体" w:hAnsi="宋体" w:hint="eastAsia"/>
          <w:color w:val="000000" w:themeColor="text1"/>
          <w:sz w:val="24"/>
          <w:szCs w:val="24"/>
        </w:rPr>
        <w:t>课题一经批准立项，学校将按照级别给予经费资助，</w:t>
      </w:r>
      <w:r w:rsidR="008B0041" w:rsidRPr="00F55C2F">
        <w:rPr>
          <w:rFonts w:ascii="宋体" w:eastAsia="宋体" w:hAnsi="宋体"/>
          <w:color w:val="000000" w:themeColor="text1"/>
          <w:sz w:val="24"/>
          <w:szCs w:val="24"/>
        </w:rPr>
        <w:t>课题经费由课题负责人统一掌握使用</w:t>
      </w:r>
      <w:r w:rsidR="008B0041" w:rsidRPr="00F55C2F">
        <w:rPr>
          <w:rFonts w:ascii="宋体" w:eastAsia="宋体" w:hAnsi="宋体" w:hint="eastAsia"/>
          <w:color w:val="000000" w:themeColor="text1"/>
          <w:sz w:val="24"/>
          <w:szCs w:val="24"/>
        </w:rPr>
        <w:t>。</w:t>
      </w:r>
      <w:r w:rsidR="00BB236C" w:rsidRPr="00F55C2F">
        <w:rPr>
          <w:rFonts w:ascii="宋体" w:eastAsia="宋体" w:hAnsi="宋体" w:hint="eastAsia"/>
          <w:color w:val="000000" w:themeColor="text1"/>
          <w:sz w:val="24"/>
          <w:szCs w:val="24"/>
        </w:rPr>
        <w:t>高教所</w:t>
      </w:r>
      <w:r w:rsidR="00BB236C" w:rsidRPr="00F55C2F">
        <w:rPr>
          <w:rFonts w:ascii="宋体" w:eastAsia="宋体" w:hAnsi="宋体"/>
          <w:color w:val="000000" w:themeColor="text1"/>
          <w:sz w:val="24"/>
          <w:szCs w:val="24"/>
        </w:rPr>
        <w:t>和</w:t>
      </w:r>
      <w:r w:rsidR="0015119F" w:rsidRPr="00F55C2F">
        <w:rPr>
          <w:rFonts w:ascii="宋体" w:eastAsia="宋体" w:hAnsi="宋体"/>
          <w:color w:val="000000" w:themeColor="text1"/>
          <w:sz w:val="24"/>
          <w:szCs w:val="24"/>
        </w:rPr>
        <w:t>财务处共同管理，</w:t>
      </w:r>
      <w:r w:rsidR="0015119F" w:rsidRPr="00F55C2F">
        <w:rPr>
          <w:rFonts w:ascii="宋体" w:eastAsia="宋体" w:hAnsi="宋体" w:hint="eastAsia"/>
          <w:color w:val="000000" w:themeColor="text1"/>
          <w:sz w:val="24"/>
          <w:szCs w:val="24"/>
        </w:rPr>
        <w:t>高教所</w:t>
      </w:r>
      <w:r w:rsidR="007B6367" w:rsidRPr="00F55C2F">
        <w:rPr>
          <w:rFonts w:ascii="宋体" w:eastAsia="宋体" w:hAnsi="宋体"/>
          <w:color w:val="000000" w:themeColor="text1"/>
          <w:sz w:val="24"/>
          <w:szCs w:val="24"/>
        </w:rPr>
        <w:t>负责经费使用的审批，</w:t>
      </w:r>
      <w:r w:rsidR="004761E6" w:rsidRPr="00F55C2F">
        <w:rPr>
          <w:rFonts w:ascii="宋体" w:eastAsia="宋体" w:hAnsi="宋体"/>
          <w:color w:val="000000" w:themeColor="text1"/>
          <w:sz w:val="24"/>
          <w:szCs w:val="24"/>
        </w:rPr>
        <w:t>财务处负责按学校财务制度管理经费的支出。</w:t>
      </w:r>
    </w:p>
    <w:p w:rsidR="007E1B4C" w:rsidRPr="00F55C2F" w:rsidRDefault="003C3DEF"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lastRenderedPageBreak/>
        <w:t>第十</w:t>
      </w:r>
      <w:r w:rsidR="008B0041" w:rsidRPr="00F55C2F">
        <w:rPr>
          <w:rFonts w:ascii="宋体" w:eastAsia="宋体" w:hAnsi="宋体" w:hint="eastAsia"/>
          <w:b/>
          <w:color w:val="000000" w:themeColor="text1"/>
          <w:sz w:val="24"/>
          <w:szCs w:val="24"/>
        </w:rPr>
        <w:t>一</w:t>
      </w:r>
      <w:r w:rsidR="00C17B9E" w:rsidRPr="00F55C2F">
        <w:rPr>
          <w:rFonts w:ascii="宋体" w:eastAsia="宋体" w:hAnsi="宋体" w:hint="eastAsia"/>
          <w:b/>
          <w:color w:val="000000" w:themeColor="text1"/>
          <w:sz w:val="24"/>
          <w:szCs w:val="24"/>
        </w:rPr>
        <w:t>条</w:t>
      </w:r>
      <w:r w:rsidR="008B0041" w:rsidRPr="00F55C2F">
        <w:rPr>
          <w:rFonts w:ascii="宋体" w:eastAsia="宋体" w:hAnsi="宋体" w:hint="eastAsia"/>
          <w:b/>
          <w:color w:val="000000" w:themeColor="text1"/>
          <w:sz w:val="24"/>
          <w:szCs w:val="24"/>
        </w:rPr>
        <w:t xml:space="preserve"> </w:t>
      </w:r>
      <w:r w:rsidR="008B0041" w:rsidRPr="00F55C2F">
        <w:rPr>
          <w:rFonts w:ascii="宋体" w:eastAsia="宋体" w:hAnsi="宋体"/>
          <w:b/>
          <w:color w:val="000000" w:themeColor="text1"/>
          <w:sz w:val="24"/>
          <w:szCs w:val="24"/>
        </w:rPr>
        <w:t xml:space="preserve"> </w:t>
      </w:r>
      <w:r w:rsidR="00774B6D" w:rsidRPr="00F55C2F">
        <w:rPr>
          <w:rFonts w:ascii="宋体" w:eastAsia="宋体" w:hAnsi="宋体" w:hint="eastAsia"/>
          <w:color w:val="000000" w:themeColor="text1"/>
          <w:sz w:val="24"/>
          <w:szCs w:val="24"/>
        </w:rPr>
        <w:t>课题经费采取“专款专用”的原则，主要用于开展调研、收集资料、开发研究、发表成果、阶段检查和结题鉴定等必要支出。课题负责人负责把握课题研究的总体水平和研究进度</w:t>
      </w:r>
      <w:r w:rsidR="00774B6D" w:rsidRPr="00F55C2F">
        <w:rPr>
          <w:rFonts w:ascii="宋体" w:eastAsia="宋体" w:hAnsi="宋体"/>
          <w:color w:val="000000" w:themeColor="text1"/>
          <w:sz w:val="24"/>
          <w:szCs w:val="24"/>
        </w:rPr>
        <w:t>,统筹安排课题经费的使用，不得用于与课题无关的开支。</w:t>
      </w:r>
    </w:p>
    <w:p w:rsidR="007E1B4C" w:rsidRPr="00F55C2F" w:rsidRDefault="008B0041" w:rsidP="00C17B9E">
      <w:pPr>
        <w:spacing w:line="360" w:lineRule="auto"/>
        <w:ind w:firstLineChars="250" w:firstLine="60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第十二</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425382" w:rsidRPr="00F55C2F">
        <w:rPr>
          <w:rFonts w:ascii="宋体" w:eastAsia="宋体" w:hAnsi="宋体"/>
          <w:color w:val="000000" w:themeColor="text1"/>
          <w:sz w:val="24"/>
          <w:szCs w:val="24"/>
        </w:rPr>
        <w:t>对无故不完成或自行中止课题研究的将停止拨款，并追回已拨经费</w:t>
      </w:r>
      <w:bookmarkStart w:id="0" w:name="_GoBack"/>
      <w:bookmarkEnd w:id="0"/>
      <w:r w:rsidR="00425382" w:rsidRPr="00F55C2F">
        <w:rPr>
          <w:rFonts w:ascii="宋体" w:eastAsia="宋体" w:hAnsi="宋体" w:hint="eastAsia"/>
          <w:color w:val="000000" w:themeColor="text1"/>
          <w:sz w:val="24"/>
          <w:szCs w:val="24"/>
        </w:rPr>
        <w:t>。</w:t>
      </w:r>
    </w:p>
    <w:p w:rsidR="007E1B4C" w:rsidRPr="00F55C2F" w:rsidRDefault="007E1B4C" w:rsidP="00C17B9E">
      <w:pPr>
        <w:spacing w:line="360" w:lineRule="auto"/>
        <w:jc w:val="center"/>
        <w:rPr>
          <w:rFonts w:ascii="宋体" w:eastAsia="宋体" w:hAnsi="宋体"/>
          <w:b/>
          <w:color w:val="000000" w:themeColor="text1"/>
          <w:sz w:val="24"/>
          <w:szCs w:val="24"/>
        </w:rPr>
      </w:pPr>
      <w:r w:rsidRPr="00F55C2F">
        <w:rPr>
          <w:rFonts w:ascii="宋体" w:eastAsia="宋体" w:hAnsi="宋体" w:hint="eastAsia"/>
          <w:b/>
          <w:color w:val="000000" w:themeColor="text1"/>
          <w:sz w:val="24"/>
          <w:szCs w:val="24"/>
        </w:rPr>
        <w:t>第五章</w:t>
      </w:r>
      <w:r w:rsidR="00DD4911"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日常管理</w:t>
      </w:r>
    </w:p>
    <w:p w:rsidR="007E1B4C" w:rsidRPr="00F55C2F" w:rsidRDefault="008B0041"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第十三</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3C3DEF" w:rsidRPr="00F55C2F">
        <w:rPr>
          <w:rFonts w:ascii="宋体" w:eastAsia="宋体" w:hAnsi="宋体" w:hint="eastAsia"/>
          <w:color w:val="000000" w:themeColor="text1"/>
          <w:sz w:val="24"/>
          <w:szCs w:val="24"/>
        </w:rPr>
        <w:t>高等课题</w:t>
      </w:r>
      <w:r w:rsidR="007E1B4C" w:rsidRPr="00F55C2F">
        <w:rPr>
          <w:rFonts w:ascii="宋体" w:eastAsia="宋体" w:hAnsi="宋体" w:hint="eastAsia"/>
          <w:color w:val="000000" w:themeColor="text1"/>
          <w:sz w:val="24"/>
          <w:szCs w:val="24"/>
        </w:rPr>
        <w:t>研究项目</w:t>
      </w:r>
      <w:r w:rsidR="00EB199B" w:rsidRPr="00F55C2F">
        <w:rPr>
          <w:rFonts w:ascii="宋体" w:eastAsia="宋体" w:hAnsi="宋体" w:hint="eastAsia"/>
          <w:color w:val="000000" w:themeColor="text1"/>
          <w:sz w:val="24"/>
          <w:szCs w:val="24"/>
        </w:rPr>
        <w:t>日常管理、检查、进度跟进及指导等工作由各学院（单位）</w:t>
      </w:r>
      <w:r w:rsidR="003C3DEF" w:rsidRPr="00F55C2F">
        <w:rPr>
          <w:rFonts w:ascii="宋体" w:eastAsia="宋体" w:hAnsi="宋体" w:hint="eastAsia"/>
          <w:color w:val="000000" w:themeColor="text1"/>
          <w:sz w:val="24"/>
          <w:szCs w:val="24"/>
        </w:rPr>
        <w:t>或课题负责人</w:t>
      </w:r>
      <w:r w:rsidR="00EB199B" w:rsidRPr="00F55C2F">
        <w:rPr>
          <w:rFonts w:ascii="宋体" w:eastAsia="宋体" w:hAnsi="宋体" w:hint="eastAsia"/>
          <w:color w:val="000000" w:themeColor="text1"/>
          <w:sz w:val="24"/>
          <w:szCs w:val="24"/>
        </w:rPr>
        <w:t>负责；高教所</w:t>
      </w:r>
      <w:r w:rsidR="007E1B4C" w:rsidRPr="00F55C2F">
        <w:rPr>
          <w:rFonts w:ascii="宋体" w:eastAsia="宋体" w:hAnsi="宋体" w:hint="eastAsia"/>
          <w:color w:val="000000" w:themeColor="text1"/>
          <w:sz w:val="24"/>
          <w:szCs w:val="24"/>
        </w:rPr>
        <w:t>主要负责组织项目申报、检查、验收、</w:t>
      </w:r>
      <w:r w:rsidR="00CD7617" w:rsidRPr="00F55C2F">
        <w:rPr>
          <w:rFonts w:ascii="宋体" w:eastAsia="宋体" w:hAnsi="宋体" w:hint="eastAsia"/>
          <w:color w:val="000000" w:themeColor="text1"/>
          <w:sz w:val="24"/>
          <w:szCs w:val="24"/>
        </w:rPr>
        <w:t>成果</w:t>
      </w:r>
      <w:r w:rsidR="007E1B4C" w:rsidRPr="00F55C2F">
        <w:rPr>
          <w:rFonts w:ascii="宋体" w:eastAsia="宋体" w:hAnsi="宋体" w:hint="eastAsia"/>
          <w:color w:val="000000" w:themeColor="text1"/>
          <w:sz w:val="24"/>
          <w:szCs w:val="24"/>
        </w:rPr>
        <w:t>推广等工作。</w:t>
      </w:r>
    </w:p>
    <w:p w:rsidR="007E1B4C" w:rsidRPr="00F55C2F" w:rsidRDefault="008B0041"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第十四</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7E1B4C" w:rsidRPr="00F55C2F">
        <w:rPr>
          <w:rFonts w:ascii="宋体" w:eastAsia="宋体" w:hAnsi="宋体" w:hint="eastAsia"/>
          <w:color w:val="000000" w:themeColor="text1"/>
          <w:sz w:val="24"/>
          <w:szCs w:val="24"/>
        </w:rPr>
        <w:t>项目研究工作实行项目负责人制。项目负责人对项目研究工作、经费使用、成果形式以及中期检查和结题验收等全面负责。</w:t>
      </w:r>
    </w:p>
    <w:p w:rsidR="007E1B4C" w:rsidRPr="00F55C2F" w:rsidRDefault="008B0041" w:rsidP="003C3DEF">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第十五</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7E1B4C" w:rsidRPr="00F55C2F">
        <w:rPr>
          <w:rFonts w:ascii="宋体" w:eastAsia="宋体" w:hAnsi="宋体" w:hint="eastAsia"/>
          <w:color w:val="000000" w:themeColor="text1"/>
          <w:sz w:val="24"/>
          <w:szCs w:val="24"/>
        </w:rPr>
        <w:t>项目进行中需对研究计划、主要人员作重大调整、变更或有其他</w:t>
      </w:r>
      <w:r w:rsidR="00F11652" w:rsidRPr="00F55C2F">
        <w:rPr>
          <w:rFonts w:ascii="宋体" w:eastAsia="宋体" w:hAnsi="宋体" w:hint="eastAsia"/>
          <w:color w:val="000000" w:themeColor="text1"/>
          <w:sz w:val="24"/>
          <w:szCs w:val="24"/>
        </w:rPr>
        <w:t>重大变化的，由项目负责人提出申请，所在单位主管领导审核并报高教所</w:t>
      </w:r>
      <w:r w:rsidR="00D633C1" w:rsidRPr="00F55C2F">
        <w:rPr>
          <w:rFonts w:ascii="宋体" w:eastAsia="宋体" w:hAnsi="宋体" w:hint="eastAsia"/>
          <w:color w:val="000000" w:themeColor="text1"/>
          <w:sz w:val="24"/>
          <w:szCs w:val="24"/>
        </w:rPr>
        <w:t>批准</w:t>
      </w:r>
      <w:r w:rsidR="003C3DEF" w:rsidRPr="00F55C2F">
        <w:rPr>
          <w:rFonts w:ascii="宋体" w:eastAsia="宋体" w:hAnsi="宋体" w:hint="eastAsia"/>
          <w:color w:val="000000" w:themeColor="text1"/>
          <w:sz w:val="24"/>
          <w:szCs w:val="24"/>
        </w:rPr>
        <w:t>。</w:t>
      </w:r>
    </w:p>
    <w:p w:rsidR="00D633C1" w:rsidRPr="00F55C2F" w:rsidRDefault="008B0041"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第十六</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DB4FDB" w:rsidRPr="00F55C2F">
        <w:rPr>
          <w:rFonts w:ascii="宋体" w:eastAsia="宋体" w:hAnsi="宋体" w:hint="eastAsia"/>
          <w:color w:val="000000" w:themeColor="text1"/>
          <w:sz w:val="24"/>
          <w:szCs w:val="24"/>
        </w:rPr>
        <w:t>一般课题</w:t>
      </w:r>
      <w:r w:rsidR="0064531C" w:rsidRPr="00F55C2F">
        <w:rPr>
          <w:rFonts w:ascii="宋体" w:eastAsia="宋体" w:hAnsi="宋体" w:hint="eastAsia"/>
          <w:color w:val="000000" w:themeColor="text1"/>
          <w:sz w:val="24"/>
          <w:szCs w:val="24"/>
        </w:rPr>
        <w:t>应在</w:t>
      </w:r>
      <w:r w:rsidR="0064531C" w:rsidRPr="00F55C2F">
        <w:rPr>
          <w:rFonts w:ascii="宋体" w:eastAsia="宋体" w:hAnsi="宋体"/>
          <w:color w:val="000000" w:themeColor="text1"/>
          <w:sz w:val="24"/>
          <w:szCs w:val="24"/>
        </w:rPr>
        <w:t>2年内结题，重点课题应在3年内结题。</w:t>
      </w:r>
    </w:p>
    <w:p w:rsidR="00D633C1" w:rsidRPr="00F55C2F" w:rsidRDefault="0064531C" w:rsidP="00D633C1">
      <w:pPr>
        <w:spacing w:line="360" w:lineRule="auto"/>
        <w:ind w:firstLineChars="200" w:firstLine="480"/>
        <w:rPr>
          <w:rFonts w:ascii="宋体" w:eastAsia="宋体" w:hAnsi="宋体"/>
          <w:color w:val="000000" w:themeColor="text1"/>
          <w:sz w:val="24"/>
          <w:szCs w:val="24"/>
        </w:rPr>
      </w:pPr>
      <w:r w:rsidRPr="00F55C2F">
        <w:rPr>
          <w:rFonts w:ascii="宋体" w:eastAsia="宋体" w:hAnsi="宋体"/>
          <w:color w:val="000000" w:themeColor="text1"/>
          <w:sz w:val="24"/>
          <w:szCs w:val="24"/>
        </w:rPr>
        <w:t>根据研究</w:t>
      </w:r>
      <w:r w:rsidR="00DB4FDB" w:rsidRPr="00F55C2F">
        <w:rPr>
          <w:rFonts w:ascii="宋体" w:eastAsia="宋体" w:hAnsi="宋体"/>
          <w:color w:val="000000" w:themeColor="text1"/>
          <w:sz w:val="24"/>
          <w:szCs w:val="24"/>
        </w:rPr>
        <w:t>实际需要，课题主持人可提前半年提出一次延期申请</w:t>
      </w:r>
      <w:r w:rsidR="00DB4FDB" w:rsidRPr="00F55C2F">
        <w:rPr>
          <w:rFonts w:ascii="宋体" w:eastAsia="宋体" w:hAnsi="宋体" w:hint="eastAsia"/>
          <w:color w:val="000000" w:themeColor="text1"/>
          <w:sz w:val="24"/>
          <w:szCs w:val="24"/>
        </w:rPr>
        <w:t>，</w:t>
      </w:r>
      <w:r w:rsidR="00DB4FDB" w:rsidRPr="00F55C2F">
        <w:rPr>
          <w:rFonts w:ascii="宋体" w:eastAsia="宋体" w:hAnsi="宋体"/>
          <w:color w:val="000000" w:themeColor="text1"/>
          <w:sz w:val="24"/>
          <w:szCs w:val="24"/>
        </w:rPr>
        <w:t>经所在单位领导审核后报</w:t>
      </w:r>
      <w:r w:rsidR="00DB4FDB" w:rsidRPr="00F55C2F">
        <w:rPr>
          <w:rFonts w:ascii="宋体" w:eastAsia="宋体" w:hAnsi="宋体" w:hint="eastAsia"/>
          <w:color w:val="000000" w:themeColor="text1"/>
          <w:sz w:val="24"/>
          <w:szCs w:val="24"/>
        </w:rPr>
        <w:t>高教所</w:t>
      </w:r>
      <w:r w:rsidRPr="00F55C2F">
        <w:rPr>
          <w:rFonts w:ascii="宋体" w:eastAsia="宋体" w:hAnsi="宋体"/>
          <w:color w:val="000000" w:themeColor="text1"/>
          <w:sz w:val="24"/>
          <w:szCs w:val="24"/>
        </w:rPr>
        <w:t>批准，延期时间不得超过1年。</w:t>
      </w:r>
    </w:p>
    <w:p w:rsidR="00D633C1" w:rsidRPr="00F55C2F" w:rsidRDefault="00D633C1" w:rsidP="00D633C1">
      <w:pPr>
        <w:spacing w:line="360" w:lineRule="auto"/>
        <w:ind w:firstLineChars="200" w:firstLine="480"/>
        <w:rPr>
          <w:rFonts w:ascii="宋体" w:eastAsia="宋体" w:hAnsi="宋体"/>
          <w:color w:val="000000" w:themeColor="text1"/>
          <w:sz w:val="24"/>
          <w:szCs w:val="24"/>
        </w:rPr>
      </w:pPr>
      <w:r w:rsidRPr="00F55C2F">
        <w:rPr>
          <w:rFonts w:ascii="宋体" w:eastAsia="宋体" w:hAnsi="宋体"/>
          <w:color w:val="000000" w:themeColor="text1"/>
          <w:sz w:val="24"/>
          <w:szCs w:val="24"/>
        </w:rPr>
        <w:t>逾期半年未结项</w:t>
      </w:r>
      <w:r w:rsidR="0064531C" w:rsidRPr="00F55C2F">
        <w:rPr>
          <w:rFonts w:ascii="宋体" w:eastAsia="宋体" w:hAnsi="宋体"/>
          <w:color w:val="000000" w:themeColor="text1"/>
          <w:sz w:val="24"/>
          <w:szCs w:val="24"/>
        </w:rPr>
        <w:t>或超过延期结项时间仍不能结项的课题，给予撤项处理。</w:t>
      </w:r>
    </w:p>
    <w:p w:rsidR="008A3E17" w:rsidRPr="00F55C2F" w:rsidRDefault="008A3E17" w:rsidP="00D633C1">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凡逾期未结项的</w:t>
      </w:r>
      <w:r w:rsidR="00B16960" w:rsidRPr="00F55C2F">
        <w:rPr>
          <w:rFonts w:ascii="宋体" w:eastAsia="宋体" w:hAnsi="宋体" w:hint="eastAsia"/>
          <w:color w:val="000000" w:themeColor="text1"/>
          <w:sz w:val="24"/>
          <w:szCs w:val="24"/>
        </w:rPr>
        <w:t>在研课题主持人不得再次</w:t>
      </w:r>
      <w:r w:rsidRPr="00F55C2F">
        <w:rPr>
          <w:rFonts w:ascii="宋体" w:eastAsia="宋体" w:hAnsi="宋体" w:hint="eastAsia"/>
          <w:color w:val="000000" w:themeColor="text1"/>
          <w:sz w:val="24"/>
          <w:szCs w:val="24"/>
        </w:rPr>
        <w:t>申报</w:t>
      </w:r>
      <w:r w:rsidR="00B16960" w:rsidRPr="00F55C2F">
        <w:rPr>
          <w:rFonts w:ascii="宋体" w:eastAsia="宋体" w:hAnsi="宋体" w:hint="eastAsia"/>
          <w:color w:val="000000" w:themeColor="text1"/>
          <w:sz w:val="24"/>
          <w:szCs w:val="24"/>
        </w:rPr>
        <w:t>高教所课题</w:t>
      </w:r>
      <w:r w:rsidRPr="00F55C2F">
        <w:rPr>
          <w:rFonts w:ascii="宋体" w:eastAsia="宋体" w:hAnsi="宋体" w:hint="eastAsia"/>
          <w:color w:val="000000" w:themeColor="text1"/>
          <w:sz w:val="24"/>
          <w:szCs w:val="24"/>
        </w:rPr>
        <w:t>。</w:t>
      </w:r>
    </w:p>
    <w:p w:rsidR="007E1B4C" w:rsidRPr="00F55C2F" w:rsidRDefault="00D633C1" w:rsidP="00D633C1">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对于逾期</w:t>
      </w:r>
      <w:r w:rsidR="003D0BC0" w:rsidRPr="00F55C2F">
        <w:rPr>
          <w:rFonts w:ascii="宋体" w:eastAsia="宋体" w:hAnsi="宋体" w:hint="eastAsia"/>
          <w:color w:val="000000" w:themeColor="text1"/>
          <w:sz w:val="24"/>
          <w:szCs w:val="24"/>
        </w:rPr>
        <w:t>3年</w:t>
      </w:r>
      <w:r w:rsidRPr="00F55C2F">
        <w:rPr>
          <w:rFonts w:ascii="宋体" w:eastAsia="宋体" w:hAnsi="宋体" w:hint="eastAsia"/>
          <w:color w:val="000000" w:themeColor="text1"/>
          <w:sz w:val="24"/>
          <w:szCs w:val="24"/>
        </w:rPr>
        <w:t>仍</w:t>
      </w:r>
      <w:r w:rsidR="003D0BC0" w:rsidRPr="00F55C2F">
        <w:rPr>
          <w:rFonts w:ascii="宋体" w:eastAsia="宋体" w:hAnsi="宋体" w:hint="eastAsia"/>
          <w:color w:val="000000" w:themeColor="text1"/>
          <w:sz w:val="24"/>
          <w:szCs w:val="24"/>
        </w:rPr>
        <w:t>未结项的课题将在校园网上</w:t>
      </w:r>
      <w:r w:rsidRPr="00F55C2F">
        <w:rPr>
          <w:rFonts w:ascii="宋体" w:eastAsia="宋体" w:hAnsi="宋体" w:hint="eastAsia"/>
          <w:color w:val="000000" w:themeColor="text1"/>
          <w:sz w:val="24"/>
          <w:szCs w:val="24"/>
        </w:rPr>
        <w:t>予以</w:t>
      </w:r>
      <w:r w:rsidR="003D0BC0" w:rsidRPr="00F55C2F">
        <w:rPr>
          <w:rFonts w:ascii="宋体" w:eastAsia="宋体" w:hAnsi="宋体" w:hint="eastAsia"/>
          <w:color w:val="000000" w:themeColor="text1"/>
          <w:sz w:val="24"/>
          <w:szCs w:val="24"/>
        </w:rPr>
        <w:t>公示。</w:t>
      </w:r>
    </w:p>
    <w:p w:rsidR="007E1B4C" w:rsidRPr="00F55C2F" w:rsidRDefault="007E1B4C" w:rsidP="00CD7617">
      <w:pPr>
        <w:spacing w:line="360" w:lineRule="auto"/>
        <w:jc w:val="center"/>
        <w:rPr>
          <w:rFonts w:ascii="宋体" w:eastAsia="宋体" w:hAnsi="宋体"/>
          <w:b/>
          <w:color w:val="000000" w:themeColor="text1"/>
          <w:sz w:val="24"/>
          <w:szCs w:val="24"/>
        </w:rPr>
      </w:pPr>
      <w:r w:rsidRPr="00F55C2F">
        <w:rPr>
          <w:rFonts w:ascii="宋体" w:eastAsia="宋体" w:hAnsi="宋体" w:hint="eastAsia"/>
          <w:b/>
          <w:color w:val="000000" w:themeColor="text1"/>
          <w:sz w:val="24"/>
          <w:szCs w:val="24"/>
        </w:rPr>
        <w:t>第六章</w:t>
      </w:r>
      <w:r w:rsidR="00DD4911"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结</w:t>
      </w:r>
      <w:r w:rsidR="00D633C1" w:rsidRPr="00F55C2F">
        <w:rPr>
          <w:rFonts w:ascii="宋体" w:eastAsia="宋体" w:hAnsi="宋体" w:hint="eastAsia"/>
          <w:b/>
          <w:color w:val="000000" w:themeColor="text1"/>
          <w:sz w:val="24"/>
          <w:szCs w:val="24"/>
        </w:rPr>
        <w:t>项</w:t>
      </w:r>
      <w:r w:rsidRPr="00F55C2F">
        <w:rPr>
          <w:rFonts w:ascii="宋体" w:eastAsia="宋体" w:hAnsi="宋体"/>
          <w:b/>
          <w:color w:val="000000" w:themeColor="text1"/>
          <w:sz w:val="24"/>
          <w:szCs w:val="24"/>
        </w:rPr>
        <w:t>验收</w:t>
      </w:r>
    </w:p>
    <w:p w:rsidR="00CD7617" w:rsidRPr="00F55C2F" w:rsidRDefault="008B0041" w:rsidP="001B45FC">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第十七</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007165" w:rsidRPr="00F55C2F">
        <w:rPr>
          <w:rFonts w:ascii="宋体" w:eastAsia="宋体" w:hAnsi="宋体" w:hint="eastAsia"/>
          <w:color w:val="000000" w:themeColor="text1"/>
          <w:sz w:val="24"/>
          <w:szCs w:val="24"/>
        </w:rPr>
        <w:t>凡批准立项的</w:t>
      </w:r>
      <w:r w:rsidR="003C3DEF" w:rsidRPr="00F55C2F">
        <w:rPr>
          <w:rFonts w:ascii="宋体" w:eastAsia="宋体" w:hAnsi="宋体" w:hint="eastAsia"/>
          <w:color w:val="000000" w:themeColor="text1"/>
          <w:sz w:val="24"/>
          <w:szCs w:val="24"/>
        </w:rPr>
        <w:t>研究</w:t>
      </w:r>
      <w:r w:rsidR="00007165" w:rsidRPr="00F55C2F">
        <w:rPr>
          <w:rFonts w:ascii="宋体" w:eastAsia="宋体" w:hAnsi="宋体" w:hint="eastAsia"/>
          <w:color w:val="000000" w:themeColor="text1"/>
          <w:sz w:val="24"/>
          <w:szCs w:val="24"/>
        </w:rPr>
        <w:t>课题，均应按期完成课题立项规定的研究任务和预期成果。预期成果按照级别须具备以下条件</w:t>
      </w:r>
      <w:r w:rsidR="004E300C" w:rsidRPr="00F55C2F">
        <w:rPr>
          <w:rFonts w:ascii="宋体" w:eastAsia="宋体" w:hAnsi="宋体" w:hint="eastAsia"/>
          <w:color w:val="000000" w:themeColor="text1"/>
          <w:sz w:val="24"/>
          <w:szCs w:val="24"/>
        </w:rPr>
        <w:t>之一</w:t>
      </w:r>
      <w:r w:rsidR="00007165" w:rsidRPr="00F55C2F">
        <w:rPr>
          <w:rFonts w:ascii="宋体" w:eastAsia="宋体" w:hAnsi="宋体" w:hint="eastAsia"/>
          <w:color w:val="000000" w:themeColor="text1"/>
          <w:sz w:val="24"/>
          <w:szCs w:val="24"/>
        </w:rPr>
        <w:t>：</w:t>
      </w:r>
    </w:p>
    <w:p w:rsidR="00CD7617" w:rsidRPr="00F55C2F" w:rsidRDefault="006E783C" w:rsidP="001B45FC">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①重点课题主持人须在核心刊物上（北大核心或南大</w:t>
      </w:r>
      <w:r w:rsidRPr="00F55C2F">
        <w:rPr>
          <w:rFonts w:ascii="宋体" w:eastAsia="宋体" w:hAnsi="宋体"/>
          <w:color w:val="000000" w:themeColor="text1"/>
          <w:sz w:val="24"/>
          <w:szCs w:val="24"/>
        </w:rPr>
        <w:t>C刊）以独立或作为第一作者发表与课题内容相关的论文1篇以上（且刊物论文篇数少于70篇，字数不能小于5</w:t>
      </w:r>
      <w:r w:rsidR="00CD7617" w:rsidRPr="00F55C2F">
        <w:rPr>
          <w:rFonts w:ascii="宋体" w:eastAsia="宋体" w:hAnsi="宋体"/>
          <w:color w:val="000000" w:themeColor="text1"/>
          <w:sz w:val="24"/>
          <w:szCs w:val="24"/>
        </w:rPr>
        <w:t>号字）或</w:t>
      </w:r>
      <w:r w:rsidR="00CD7617" w:rsidRPr="00F55C2F">
        <w:rPr>
          <w:rFonts w:ascii="宋体" w:eastAsia="宋体" w:hAnsi="宋体" w:hint="eastAsia"/>
          <w:color w:val="000000" w:themeColor="text1"/>
          <w:sz w:val="24"/>
          <w:szCs w:val="24"/>
        </w:rPr>
        <w:t>相关</w:t>
      </w:r>
      <w:r w:rsidRPr="00F55C2F">
        <w:rPr>
          <w:rFonts w:ascii="宋体" w:eastAsia="宋体" w:hAnsi="宋体"/>
          <w:color w:val="000000" w:themeColor="text1"/>
          <w:sz w:val="24"/>
          <w:szCs w:val="24"/>
        </w:rPr>
        <w:t>论文被人大资料全文转载</w:t>
      </w:r>
      <w:r w:rsidR="009405DB" w:rsidRPr="00F55C2F">
        <w:rPr>
          <w:rFonts w:ascii="宋体" w:eastAsia="宋体" w:hAnsi="宋体" w:hint="eastAsia"/>
          <w:color w:val="000000" w:themeColor="text1"/>
          <w:sz w:val="24"/>
          <w:szCs w:val="24"/>
        </w:rPr>
        <w:t>。</w:t>
      </w:r>
    </w:p>
    <w:p w:rsidR="006E783C" w:rsidRPr="00F55C2F" w:rsidRDefault="006E783C" w:rsidP="001B45FC">
      <w:pPr>
        <w:spacing w:line="360" w:lineRule="auto"/>
        <w:ind w:firstLineChars="200" w:firstLine="480"/>
        <w:rPr>
          <w:rFonts w:ascii="宋体" w:eastAsia="宋体" w:hAnsi="宋体"/>
          <w:color w:val="000000" w:themeColor="text1"/>
          <w:sz w:val="24"/>
          <w:szCs w:val="24"/>
        </w:rPr>
      </w:pPr>
      <w:r w:rsidRPr="00F55C2F">
        <w:rPr>
          <w:rFonts w:ascii="宋体" w:eastAsia="宋体" w:hAnsi="宋体"/>
          <w:color w:val="000000" w:themeColor="text1"/>
          <w:sz w:val="24"/>
          <w:szCs w:val="24"/>
        </w:rPr>
        <w:t>其他课题主持人须在省级以上刊物独立或作为第一作者发表与课题内容相关的论文1篇以上，且刊物论文篇数少于70篇，字数不能小于5</w:t>
      </w:r>
      <w:r w:rsidR="00CD7617" w:rsidRPr="00F55C2F">
        <w:rPr>
          <w:rFonts w:ascii="宋体" w:eastAsia="宋体" w:hAnsi="宋体"/>
          <w:color w:val="000000" w:themeColor="text1"/>
          <w:sz w:val="24"/>
          <w:szCs w:val="24"/>
        </w:rPr>
        <w:t>号字。</w:t>
      </w:r>
    </w:p>
    <w:p w:rsidR="007E1B4C" w:rsidRPr="00F55C2F" w:rsidRDefault="00D633C1" w:rsidP="00CD7617">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②研究成果被校领导作出肯定性</w:t>
      </w:r>
      <w:r w:rsidR="006E783C" w:rsidRPr="00F55C2F">
        <w:rPr>
          <w:rFonts w:ascii="宋体" w:eastAsia="宋体" w:hAnsi="宋体" w:hint="eastAsia"/>
          <w:color w:val="000000" w:themeColor="text1"/>
          <w:sz w:val="24"/>
          <w:szCs w:val="24"/>
        </w:rPr>
        <w:t>批示或以研究成果为蓝本的内容被学校制</w:t>
      </w:r>
      <w:r w:rsidR="006E783C" w:rsidRPr="00F55C2F">
        <w:rPr>
          <w:rFonts w:ascii="宋体" w:eastAsia="宋体" w:hAnsi="宋体" w:hint="eastAsia"/>
          <w:color w:val="000000" w:themeColor="text1"/>
          <w:sz w:val="24"/>
          <w:szCs w:val="24"/>
        </w:rPr>
        <w:lastRenderedPageBreak/>
        <w:t>订的规章制度及决策采纳，并由高教所与相关部门出具证明。</w:t>
      </w:r>
    </w:p>
    <w:p w:rsidR="00BC3D7E" w:rsidRPr="00F55C2F" w:rsidRDefault="00882213" w:rsidP="00CD7617">
      <w:pPr>
        <w:spacing w:line="360" w:lineRule="auto"/>
        <w:ind w:firstLineChars="200" w:firstLine="480"/>
        <w:rPr>
          <w:rFonts w:ascii="宋体" w:eastAsia="宋体" w:hAnsi="宋体"/>
          <w:color w:val="000000" w:themeColor="text1"/>
          <w:sz w:val="24"/>
          <w:szCs w:val="24"/>
        </w:rPr>
      </w:pPr>
      <w:r w:rsidRPr="00F55C2F">
        <w:rPr>
          <w:rFonts w:ascii="宋体" w:eastAsia="宋体" w:hAnsi="宋体"/>
          <w:color w:val="000000" w:themeColor="text1"/>
          <w:sz w:val="24"/>
          <w:szCs w:val="24"/>
        </w:rPr>
        <w:fldChar w:fldCharType="begin"/>
      </w:r>
      <w:r w:rsidR="004E300C" w:rsidRPr="00F55C2F">
        <w:rPr>
          <w:rFonts w:ascii="宋体" w:eastAsia="宋体" w:hAnsi="宋体" w:hint="eastAsia"/>
          <w:color w:val="000000" w:themeColor="text1"/>
          <w:sz w:val="24"/>
          <w:szCs w:val="24"/>
        </w:rPr>
        <w:instrText>= 3 \* GB3</w:instrText>
      </w:r>
      <w:r w:rsidRPr="00F55C2F">
        <w:rPr>
          <w:rFonts w:ascii="宋体" w:eastAsia="宋体" w:hAnsi="宋体"/>
          <w:color w:val="000000" w:themeColor="text1"/>
          <w:sz w:val="24"/>
          <w:szCs w:val="24"/>
        </w:rPr>
        <w:fldChar w:fldCharType="separate"/>
      </w:r>
      <w:r w:rsidR="004E300C" w:rsidRPr="00F55C2F">
        <w:rPr>
          <w:rFonts w:ascii="宋体" w:eastAsia="宋体" w:hAnsi="宋体" w:hint="eastAsia"/>
          <w:noProof/>
          <w:color w:val="000000" w:themeColor="text1"/>
          <w:sz w:val="24"/>
          <w:szCs w:val="24"/>
        </w:rPr>
        <w:t>③</w:t>
      </w:r>
      <w:r w:rsidRPr="00F55C2F">
        <w:rPr>
          <w:rFonts w:ascii="宋体" w:eastAsia="宋体" w:hAnsi="宋体"/>
          <w:color w:val="000000" w:themeColor="text1"/>
          <w:sz w:val="24"/>
          <w:szCs w:val="24"/>
        </w:rPr>
        <w:fldChar w:fldCharType="end"/>
      </w:r>
      <w:r w:rsidR="00BC3D7E" w:rsidRPr="00F55C2F">
        <w:rPr>
          <w:rFonts w:ascii="宋体" w:eastAsia="宋体" w:hAnsi="宋体"/>
          <w:color w:val="000000" w:themeColor="text1"/>
          <w:sz w:val="24"/>
          <w:szCs w:val="24"/>
        </w:rPr>
        <w:t>课题</w:t>
      </w:r>
      <w:r w:rsidR="00BC3D7E" w:rsidRPr="00F55C2F">
        <w:rPr>
          <w:rFonts w:ascii="宋体" w:eastAsia="宋体" w:hAnsi="宋体" w:hint="eastAsia"/>
          <w:color w:val="000000" w:themeColor="text1"/>
          <w:sz w:val="24"/>
          <w:szCs w:val="24"/>
        </w:rPr>
        <w:t>进一步获得各类厅级及以上</w:t>
      </w:r>
      <w:r w:rsidR="00BC3D7E" w:rsidRPr="00F55C2F">
        <w:rPr>
          <w:rFonts w:ascii="宋体" w:eastAsia="宋体" w:hAnsi="宋体"/>
          <w:color w:val="000000" w:themeColor="text1"/>
          <w:sz w:val="24"/>
          <w:szCs w:val="24"/>
        </w:rPr>
        <w:t>单位立项</w:t>
      </w:r>
      <w:r w:rsidR="00BC3D7E" w:rsidRPr="00F55C2F">
        <w:rPr>
          <w:rFonts w:ascii="宋体" w:eastAsia="宋体" w:hAnsi="宋体" w:hint="eastAsia"/>
          <w:color w:val="000000" w:themeColor="text1"/>
          <w:sz w:val="24"/>
          <w:szCs w:val="24"/>
        </w:rPr>
        <w:t>；</w:t>
      </w:r>
    </w:p>
    <w:p w:rsidR="004E300C" w:rsidRPr="00F55C2F" w:rsidRDefault="00BC3D7E" w:rsidP="00DD4911">
      <w:pPr>
        <w:spacing w:line="360" w:lineRule="auto"/>
        <w:ind w:firstLineChars="200" w:firstLine="480"/>
        <w:rPr>
          <w:rFonts w:ascii="宋体" w:eastAsia="宋体" w:hAnsi="宋体"/>
          <w:color w:val="000000" w:themeColor="text1"/>
          <w:sz w:val="24"/>
          <w:szCs w:val="24"/>
        </w:rPr>
      </w:pPr>
      <w:r w:rsidRPr="00F55C2F">
        <w:rPr>
          <w:rFonts w:ascii="宋体" w:eastAsia="宋体" w:hAnsi="宋体"/>
          <w:color w:val="000000" w:themeColor="text1"/>
          <w:sz w:val="24"/>
          <w:szCs w:val="24"/>
        </w:rPr>
        <w:fldChar w:fldCharType="begin"/>
      </w:r>
      <w:r w:rsidRPr="00F55C2F">
        <w:rPr>
          <w:rFonts w:ascii="宋体" w:eastAsia="宋体" w:hAnsi="宋体"/>
          <w:color w:val="000000" w:themeColor="text1"/>
          <w:sz w:val="24"/>
          <w:szCs w:val="24"/>
        </w:rPr>
        <w:instrText xml:space="preserve"> </w:instrText>
      </w:r>
      <w:r w:rsidRPr="00F55C2F">
        <w:rPr>
          <w:rFonts w:ascii="宋体" w:eastAsia="宋体" w:hAnsi="宋体" w:hint="eastAsia"/>
          <w:color w:val="000000" w:themeColor="text1"/>
          <w:sz w:val="24"/>
          <w:szCs w:val="24"/>
        </w:rPr>
        <w:instrText>= 4 \* GB3</w:instrText>
      </w:r>
      <w:r w:rsidRPr="00F55C2F">
        <w:rPr>
          <w:rFonts w:ascii="宋体" w:eastAsia="宋体" w:hAnsi="宋体"/>
          <w:color w:val="000000" w:themeColor="text1"/>
          <w:sz w:val="24"/>
          <w:szCs w:val="24"/>
        </w:rPr>
        <w:instrText xml:space="preserve"> </w:instrText>
      </w:r>
      <w:r w:rsidRPr="00F55C2F">
        <w:rPr>
          <w:rFonts w:ascii="宋体" w:eastAsia="宋体" w:hAnsi="宋体"/>
          <w:color w:val="000000" w:themeColor="text1"/>
          <w:sz w:val="24"/>
          <w:szCs w:val="24"/>
        </w:rPr>
        <w:fldChar w:fldCharType="separate"/>
      </w:r>
      <w:r w:rsidRPr="00F55C2F">
        <w:rPr>
          <w:rFonts w:ascii="宋体" w:eastAsia="宋体" w:hAnsi="宋体" w:hint="eastAsia"/>
          <w:noProof/>
          <w:color w:val="000000" w:themeColor="text1"/>
          <w:sz w:val="24"/>
          <w:szCs w:val="24"/>
        </w:rPr>
        <w:t>④</w:t>
      </w:r>
      <w:r w:rsidRPr="00F55C2F">
        <w:rPr>
          <w:rFonts w:ascii="宋体" w:eastAsia="宋体" w:hAnsi="宋体"/>
          <w:color w:val="000000" w:themeColor="text1"/>
          <w:sz w:val="24"/>
          <w:szCs w:val="24"/>
        </w:rPr>
        <w:fldChar w:fldCharType="end"/>
      </w:r>
      <w:r w:rsidR="004E300C" w:rsidRPr="00F55C2F">
        <w:rPr>
          <w:rFonts w:ascii="宋体" w:eastAsia="宋体" w:hAnsi="宋体" w:hint="eastAsia"/>
          <w:color w:val="000000" w:themeColor="text1"/>
          <w:sz w:val="24"/>
          <w:szCs w:val="24"/>
        </w:rPr>
        <w:t>课题研究成果获得各类厅级</w:t>
      </w:r>
      <w:r w:rsidR="00D633C1" w:rsidRPr="00F55C2F">
        <w:rPr>
          <w:rFonts w:ascii="宋体" w:eastAsia="宋体" w:hAnsi="宋体" w:hint="eastAsia"/>
          <w:color w:val="000000" w:themeColor="text1"/>
          <w:sz w:val="24"/>
          <w:szCs w:val="24"/>
        </w:rPr>
        <w:t>及</w:t>
      </w:r>
      <w:r w:rsidR="004E300C" w:rsidRPr="00F55C2F">
        <w:rPr>
          <w:rFonts w:ascii="宋体" w:eastAsia="宋体" w:hAnsi="宋体" w:hint="eastAsia"/>
          <w:color w:val="000000" w:themeColor="text1"/>
          <w:sz w:val="24"/>
          <w:szCs w:val="24"/>
        </w:rPr>
        <w:t>以上奖励。</w:t>
      </w:r>
    </w:p>
    <w:p w:rsidR="00BC3D7E" w:rsidRPr="00F55C2F" w:rsidRDefault="008B0041" w:rsidP="00C17B9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第十八</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3E533D" w:rsidRPr="00F55C2F">
        <w:rPr>
          <w:rFonts w:ascii="宋体" w:eastAsia="宋体" w:hAnsi="宋体" w:hint="eastAsia"/>
          <w:color w:val="000000" w:themeColor="text1"/>
          <w:sz w:val="24"/>
          <w:szCs w:val="24"/>
        </w:rPr>
        <w:t>课题结项验收时，首先由课题负责人提出结项申请，所在单位对课题是否达到预期目标及鉴定要求进行认真审查，审查合格后将材料报高教所</w:t>
      </w:r>
      <w:r w:rsidR="00BC3D7E" w:rsidRPr="00F55C2F">
        <w:rPr>
          <w:rFonts w:ascii="宋体" w:eastAsia="宋体" w:hAnsi="宋体" w:hint="eastAsia"/>
          <w:color w:val="000000" w:themeColor="text1"/>
          <w:sz w:val="24"/>
          <w:szCs w:val="24"/>
        </w:rPr>
        <w:t>。</w:t>
      </w:r>
    </w:p>
    <w:p w:rsidR="007E1B4C" w:rsidRPr="00F55C2F" w:rsidRDefault="003E533D" w:rsidP="00BC3D7E">
      <w:pPr>
        <w:spacing w:line="360" w:lineRule="auto"/>
        <w:ind w:firstLineChars="200" w:firstLine="480"/>
        <w:rPr>
          <w:rFonts w:ascii="宋体" w:eastAsia="宋体" w:hAnsi="宋体"/>
          <w:color w:val="000000" w:themeColor="text1"/>
          <w:sz w:val="24"/>
          <w:szCs w:val="24"/>
        </w:rPr>
      </w:pPr>
      <w:r w:rsidRPr="00F55C2F">
        <w:rPr>
          <w:rFonts w:ascii="宋体" w:eastAsia="宋体" w:hAnsi="宋体" w:hint="eastAsia"/>
          <w:color w:val="000000" w:themeColor="text1"/>
          <w:sz w:val="24"/>
          <w:szCs w:val="24"/>
        </w:rPr>
        <w:t>报送材料</w:t>
      </w:r>
      <w:r w:rsidR="00BC3D7E" w:rsidRPr="00F55C2F">
        <w:rPr>
          <w:rFonts w:ascii="宋体" w:eastAsia="宋体" w:hAnsi="宋体" w:hint="eastAsia"/>
          <w:color w:val="000000" w:themeColor="text1"/>
          <w:sz w:val="24"/>
          <w:szCs w:val="24"/>
        </w:rPr>
        <w:t>是</w:t>
      </w:r>
      <w:r w:rsidRPr="00F55C2F">
        <w:rPr>
          <w:rFonts w:ascii="宋体" w:eastAsia="宋体" w:hAnsi="宋体" w:hint="eastAsia"/>
          <w:color w:val="000000" w:themeColor="text1"/>
          <w:sz w:val="24"/>
          <w:szCs w:val="24"/>
        </w:rPr>
        <w:t>：《南京审计大学高等教育研究课题成果鉴定书》</w:t>
      </w:r>
      <w:r w:rsidRPr="00F55C2F">
        <w:rPr>
          <w:rFonts w:ascii="宋体" w:eastAsia="宋体" w:hAnsi="宋体"/>
          <w:color w:val="000000" w:themeColor="text1"/>
          <w:sz w:val="24"/>
          <w:szCs w:val="24"/>
        </w:rPr>
        <w:t>、公开发表的论文、教材及其他预期成果材料；成果应用及推广的证明材料。</w:t>
      </w:r>
    </w:p>
    <w:p w:rsidR="007E1B4C" w:rsidRPr="00F55C2F" w:rsidRDefault="008B0041" w:rsidP="009C07AE">
      <w:pPr>
        <w:spacing w:line="360" w:lineRule="auto"/>
        <w:ind w:firstLineChars="200" w:firstLine="482"/>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第十九</w:t>
      </w:r>
      <w:r w:rsidR="007E1B4C"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7E1B4C" w:rsidRPr="00F55C2F">
        <w:rPr>
          <w:rFonts w:ascii="宋体" w:eastAsia="宋体" w:hAnsi="宋体" w:hint="eastAsia"/>
          <w:color w:val="000000" w:themeColor="text1"/>
          <w:sz w:val="24"/>
          <w:szCs w:val="24"/>
        </w:rPr>
        <w:t>凡验收不合格的项目，项目</w:t>
      </w:r>
      <w:r w:rsidR="00F142C0" w:rsidRPr="00F55C2F">
        <w:rPr>
          <w:rFonts w:ascii="宋体" w:eastAsia="宋体" w:hAnsi="宋体" w:hint="eastAsia"/>
          <w:color w:val="000000" w:themeColor="text1"/>
          <w:sz w:val="24"/>
          <w:szCs w:val="24"/>
        </w:rPr>
        <w:t>负责人应写出书面说明并制定整改方案，由所在单位签署意见后报高教所</w:t>
      </w:r>
      <w:r w:rsidR="007E1B4C" w:rsidRPr="00F55C2F">
        <w:rPr>
          <w:rFonts w:ascii="宋体" w:eastAsia="宋体" w:hAnsi="宋体" w:hint="eastAsia"/>
          <w:color w:val="000000" w:themeColor="text1"/>
          <w:sz w:val="24"/>
          <w:szCs w:val="24"/>
        </w:rPr>
        <w:t>，并在延期计划时间内完成项目任务，或由项目负责人申请撤销项目。</w:t>
      </w:r>
    </w:p>
    <w:p w:rsidR="007E1B4C" w:rsidRPr="00F55C2F" w:rsidRDefault="00AE2312" w:rsidP="00C17B9E">
      <w:pPr>
        <w:spacing w:line="360" w:lineRule="auto"/>
        <w:jc w:val="center"/>
        <w:rPr>
          <w:rFonts w:ascii="宋体" w:eastAsia="宋体" w:hAnsi="宋体"/>
          <w:b/>
          <w:color w:val="000000" w:themeColor="text1"/>
          <w:sz w:val="24"/>
          <w:szCs w:val="24"/>
        </w:rPr>
      </w:pPr>
      <w:r w:rsidRPr="00F55C2F">
        <w:rPr>
          <w:rFonts w:ascii="宋体" w:eastAsia="宋体" w:hAnsi="宋体" w:hint="eastAsia"/>
          <w:b/>
          <w:color w:val="000000" w:themeColor="text1"/>
          <w:sz w:val="24"/>
          <w:szCs w:val="24"/>
        </w:rPr>
        <w:t>第</w:t>
      </w:r>
      <w:r w:rsidR="00BC3D7E" w:rsidRPr="00F55C2F">
        <w:rPr>
          <w:rFonts w:ascii="宋体" w:eastAsia="宋体" w:hAnsi="宋体" w:hint="eastAsia"/>
          <w:b/>
          <w:color w:val="000000" w:themeColor="text1"/>
          <w:sz w:val="24"/>
          <w:szCs w:val="24"/>
        </w:rPr>
        <w:t>七</w:t>
      </w:r>
      <w:r w:rsidRPr="00F55C2F">
        <w:rPr>
          <w:rFonts w:ascii="宋体" w:eastAsia="宋体" w:hAnsi="宋体" w:hint="eastAsia"/>
          <w:b/>
          <w:color w:val="000000" w:themeColor="text1"/>
          <w:sz w:val="24"/>
          <w:szCs w:val="24"/>
        </w:rPr>
        <w:t xml:space="preserve">章 </w:t>
      </w:r>
      <w:r w:rsidR="00DD4911" w:rsidRPr="00F55C2F">
        <w:rPr>
          <w:rFonts w:ascii="宋体" w:eastAsia="宋体" w:hAnsi="宋体"/>
          <w:b/>
          <w:color w:val="000000" w:themeColor="text1"/>
          <w:sz w:val="24"/>
          <w:szCs w:val="24"/>
        </w:rPr>
        <w:t xml:space="preserve"> </w:t>
      </w:r>
      <w:r w:rsidRPr="00F55C2F">
        <w:rPr>
          <w:rFonts w:ascii="宋体" w:eastAsia="宋体" w:hAnsi="宋体" w:hint="eastAsia"/>
          <w:b/>
          <w:color w:val="000000" w:themeColor="text1"/>
          <w:sz w:val="24"/>
          <w:szCs w:val="24"/>
        </w:rPr>
        <w:t>附则</w:t>
      </w:r>
    </w:p>
    <w:p w:rsidR="00FE56E8" w:rsidRPr="00F55C2F" w:rsidRDefault="008B0041" w:rsidP="00FE56E8">
      <w:pPr>
        <w:spacing w:line="360" w:lineRule="auto"/>
        <w:ind w:firstLineChars="200" w:firstLine="482"/>
        <w:jc w:val="left"/>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第二十</w:t>
      </w:r>
      <w:r w:rsidR="00BC3D7E" w:rsidRPr="00F55C2F">
        <w:rPr>
          <w:rFonts w:ascii="宋体" w:eastAsia="宋体" w:hAnsi="宋体" w:hint="eastAsia"/>
          <w:b/>
          <w:color w:val="000000" w:themeColor="text1"/>
          <w:sz w:val="24"/>
          <w:szCs w:val="24"/>
        </w:rPr>
        <w:t>条</w:t>
      </w:r>
      <w:r w:rsidRPr="00F55C2F">
        <w:rPr>
          <w:rFonts w:ascii="宋体" w:eastAsia="宋体" w:hAnsi="宋体" w:hint="eastAsia"/>
          <w:b/>
          <w:color w:val="000000" w:themeColor="text1"/>
          <w:sz w:val="24"/>
          <w:szCs w:val="24"/>
        </w:rPr>
        <w:t xml:space="preserve"> </w:t>
      </w:r>
      <w:r w:rsidRPr="00F55C2F">
        <w:rPr>
          <w:rFonts w:ascii="宋体" w:eastAsia="宋体" w:hAnsi="宋体"/>
          <w:b/>
          <w:color w:val="000000" w:themeColor="text1"/>
          <w:sz w:val="24"/>
          <w:szCs w:val="24"/>
        </w:rPr>
        <w:t xml:space="preserve"> </w:t>
      </w:r>
      <w:r w:rsidR="00BC3D7E" w:rsidRPr="00F55C2F">
        <w:rPr>
          <w:rFonts w:ascii="宋体" w:eastAsia="宋体" w:hAnsi="宋体" w:hint="eastAsia"/>
          <w:color w:val="000000" w:themeColor="text1"/>
          <w:sz w:val="24"/>
          <w:szCs w:val="24"/>
        </w:rPr>
        <w:t>学校对课题研究成果进行奖励，</w:t>
      </w:r>
      <w:r w:rsidR="00FE56E8" w:rsidRPr="00F55C2F">
        <w:rPr>
          <w:rFonts w:ascii="宋体" w:eastAsia="宋体" w:hAnsi="宋体" w:hint="eastAsia"/>
          <w:color w:val="000000" w:themeColor="text1"/>
          <w:sz w:val="24"/>
          <w:szCs w:val="24"/>
        </w:rPr>
        <w:t>奖励标准依据《南京审计大学高等教育类课题奖励办法（试行）》。</w:t>
      </w:r>
    </w:p>
    <w:p w:rsidR="008A3E17" w:rsidRPr="00F55C2F" w:rsidRDefault="00014364" w:rsidP="00FE56E8">
      <w:pPr>
        <w:spacing w:line="360" w:lineRule="auto"/>
        <w:ind w:firstLineChars="200" w:firstLine="482"/>
        <w:jc w:val="left"/>
        <w:rPr>
          <w:rFonts w:ascii="宋体" w:eastAsia="宋体" w:hAnsi="宋体"/>
          <w:b/>
          <w:color w:val="000000" w:themeColor="text1"/>
          <w:sz w:val="24"/>
          <w:szCs w:val="24"/>
        </w:rPr>
      </w:pPr>
      <w:r w:rsidRPr="00F55C2F">
        <w:rPr>
          <w:rFonts w:ascii="宋体" w:eastAsia="宋体" w:hAnsi="宋体" w:hint="eastAsia"/>
          <w:b/>
          <w:color w:val="000000" w:themeColor="text1"/>
          <w:sz w:val="24"/>
          <w:szCs w:val="24"/>
        </w:rPr>
        <w:t>第二十</w:t>
      </w:r>
      <w:r w:rsidR="008B0041" w:rsidRPr="00F55C2F">
        <w:rPr>
          <w:rFonts w:ascii="宋体" w:eastAsia="宋体" w:hAnsi="宋体" w:hint="eastAsia"/>
          <w:b/>
          <w:color w:val="000000" w:themeColor="text1"/>
          <w:sz w:val="24"/>
          <w:szCs w:val="24"/>
        </w:rPr>
        <w:t>一</w:t>
      </w:r>
      <w:r w:rsidR="007E1B4C" w:rsidRPr="00F55C2F">
        <w:rPr>
          <w:rFonts w:ascii="宋体" w:eastAsia="宋体" w:hAnsi="宋体" w:hint="eastAsia"/>
          <w:b/>
          <w:color w:val="000000" w:themeColor="text1"/>
          <w:sz w:val="24"/>
          <w:szCs w:val="24"/>
        </w:rPr>
        <w:t>条</w:t>
      </w:r>
      <w:r w:rsidR="008B0041" w:rsidRPr="00F55C2F">
        <w:rPr>
          <w:rFonts w:ascii="宋体" w:eastAsia="宋体" w:hAnsi="宋体" w:hint="eastAsia"/>
          <w:b/>
          <w:color w:val="000000" w:themeColor="text1"/>
          <w:sz w:val="24"/>
          <w:szCs w:val="24"/>
        </w:rPr>
        <w:t xml:space="preserve"> </w:t>
      </w:r>
      <w:r w:rsidR="008B0041" w:rsidRPr="00F55C2F">
        <w:rPr>
          <w:rFonts w:ascii="宋体" w:eastAsia="宋体" w:hAnsi="宋体"/>
          <w:b/>
          <w:color w:val="000000" w:themeColor="text1"/>
          <w:sz w:val="24"/>
          <w:szCs w:val="24"/>
        </w:rPr>
        <w:t xml:space="preserve"> </w:t>
      </w:r>
      <w:r w:rsidR="008A3E17" w:rsidRPr="00F55C2F">
        <w:rPr>
          <w:rFonts w:ascii="宋体" w:eastAsia="宋体" w:hAnsi="宋体" w:hint="eastAsia"/>
          <w:color w:val="000000" w:themeColor="text1"/>
          <w:sz w:val="24"/>
          <w:szCs w:val="24"/>
        </w:rPr>
        <w:t>鼓励校外资金以课题的形式使用，在立项、管理、结项和奖励等方面予以优先。</w:t>
      </w:r>
    </w:p>
    <w:p w:rsidR="00075136" w:rsidRPr="00F55C2F" w:rsidRDefault="008A3E17" w:rsidP="00FE56E8">
      <w:pPr>
        <w:spacing w:line="360" w:lineRule="auto"/>
        <w:ind w:firstLineChars="200" w:firstLine="482"/>
        <w:jc w:val="left"/>
        <w:rPr>
          <w:rFonts w:ascii="宋体" w:eastAsia="宋体" w:hAnsi="宋体"/>
          <w:color w:val="000000" w:themeColor="text1"/>
          <w:sz w:val="24"/>
          <w:szCs w:val="24"/>
        </w:rPr>
      </w:pPr>
      <w:r w:rsidRPr="00F55C2F">
        <w:rPr>
          <w:rFonts w:ascii="宋体" w:eastAsia="宋体" w:hAnsi="宋体" w:hint="eastAsia"/>
          <w:b/>
          <w:color w:val="000000" w:themeColor="text1"/>
          <w:sz w:val="24"/>
          <w:szCs w:val="24"/>
        </w:rPr>
        <w:t xml:space="preserve">第二十二条 </w:t>
      </w:r>
      <w:r w:rsidRPr="00F55C2F">
        <w:rPr>
          <w:rFonts w:ascii="宋体" w:eastAsia="宋体" w:hAnsi="宋体"/>
          <w:b/>
          <w:color w:val="000000" w:themeColor="text1"/>
          <w:sz w:val="24"/>
          <w:szCs w:val="24"/>
        </w:rPr>
        <w:t xml:space="preserve"> </w:t>
      </w:r>
      <w:r w:rsidR="00AE2312" w:rsidRPr="00F55C2F">
        <w:rPr>
          <w:rFonts w:ascii="宋体" w:eastAsia="宋体" w:hAnsi="宋体" w:hint="eastAsia"/>
          <w:color w:val="000000" w:themeColor="text1"/>
          <w:sz w:val="24"/>
          <w:szCs w:val="24"/>
        </w:rPr>
        <w:t>本办法自发布之日起施行，由高教所负责解释。</w:t>
      </w:r>
    </w:p>
    <w:sectPr w:rsidR="00075136" w:rsidRPr="00F55C2F" w:rsidSect="004643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F5" w:rsidRDefault="00DE6DF5" w:rsidP="003E533D">
      <w:r>
        <w:separator/>
      </w:r>
    </w:p>
  </w:endnote>
  <w:endnote w:type="continuationSeparator" w:id="0">
    <w:p w:rsidR="00DE6DF5" w:rsidRDefault="00DE6DF5" w:rsidP="003E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222"/>
      <w:docPartObj>
        <w:docPartGallery w:val="Page Numbers (Bottom of Page)"/>
        <w:docPartUnique/>
      </w:docPartObj>
    </w:sdtPr>
    <w:sdtEndPr/>
    <w:sdtContent>
      <w:p w:rsidR="004E425B" w:rsidRDefault="001930EC">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665E9C">
          <w:rPr>
            <w:noProof/>
            <w:lang w:val="zh-CN"/>
          </w:rPr>
          <w:t>3</w:t>
        </w:r>
        <w:r>
          <w:rPr>
            <w:noProof/>
            <w:lang w:val="zh-CN"/>
          </w:rPr>
          <w:fldChar w:fldCharType="end"/>
        </w:r>
      </w:p>
    </w:sdtContent>
  </w:sdt>
  <w:p w:rsidR="004E425B" w:rsidRDefault="004E42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F5" w:rsidRDefault="00DE6DF5" w:rsidP="003E533D">
      <w:r>
        <w:separator/>
      </w:r>
    </w:p>
  </w:footnote>
  <w:footnote w:type="continuationSeparator" w:id="0">
    <w:p w:rsidR="00DE6DF5" w:rsidRDefault="00DE6DF5" w:rsidP="003E5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B4C"/>
    <w:rsid w:val="00007165"/>
    <w:rsid w:val="00014364"/>
    <w:rsid w:val="00034C28"/>
    <w:rsid w:val="00075136"/>
    <w:rsid w:val="000C5276"/>
    <w:rsid w:val="001202C7"/>
    <w:rsid w:val="00125471"/>
    <w:rsid w:val="0015119F"/>
    <w:rsid w:val="001771BE"/>
    <w:rsid w:val="001930EC"/>
    <w:rsid w:val="001A35E6"/>
    <w:rsid w:val="001B45FC"/>
    <w:rsid w:val="00202213"/>
    <w:rsid w:val="00224ED5"/>
    <w:rsid w:val="002624ED"/>
    <w:rsid w:val="00292824"/>
    <w:rsid w:val="003025C1"/>
    <w:rsid w:val="003863FC"/>
    <w:rsid w:val="003B4031"/>
    <w:rsid w:val="003C3DEF"/>
    <w:rsid w:val="003D0BC0"/>
    <w:rsid w:val="003E0C9D"/>
    <w:rsid w:val="003E533D"/>
    <w:rsid w:val="00425382"/>
    <w:rsid w:val="004643A2"/>
    <w:rsid w:val="004761E6"/>
    <w:rsid w:val="00490E9A"/>
    <w:rsid w:val="00492F9B"/>
    <w:rsid w:val="004D7FD2"/>
    <w:rsid w:val="004E03DD"/>
    <w:rsid w:val="004E300C"/>
    <w:rsid w:val="004E425B"/>
    <w:rsid w:val="005646EA"/>
    <w:rsid w:val="005727CC"/>
    <w:rsid w:val="005F4F6A"/>
    <w:rsid w:val="005F56BD"/>
    <w:rsid w:val="0064531C"/>
    <w:rsid w:val="00665E9C"/>
    <w:rsid w:val="00670B94"/>
    <w:rsid w:val="006E783C"/>
    <w:rsid w:val="007652B1"/>
    <w:rsid w:val="00774B6D"/>
    <w:rsid w:val="00782C08"/>
    <w:rsid w:val="007B6367"/>
    <w:rsid w:val="007E1B4C"/>
    <w:rsid w:val="00810C61"/>
    <w:rsid w:val="008663E1"/>
    <w:rsid w:val="00872992"/>
    <w:rsid w:val="00882213"/>
    <w:rsid w:val="00884602"/>
    <w:rsid w:val="008A3E17"/>
    <w:rsid w:val="008A5D00"/>
    <w:rsid w:val="008B0041"/>
    <w:rsid w:val="00934265"/>
    <w:rsid w:val="009405DB"/>
    <w:rsid w:val="00940ACB"/>
    <w:rsid w:val="00993864"/>
    <w:rsid w:val="009C07AE"/>
    <w:rsid w:val="00A00921"/>
    <w:rsid w:val="00A05842"/>
    <w:rsid w:val="00A42FCF"/>
    <w:rsid w:val="00A5565E"/>
    <w:rsid w:val="00AB03FA"/>
    <w:rsid w:val="00AB41B9"/>
    <w:rsid w:val="00AE2312"/>
    <w:rsid w:val="00B16960"/>
    <w:rsid w:val="00B21EE0"/>
    <w:rsid w:val="00B651E2"/>
    <w:rsid w:val="00B72CC6"/>
    <w:rsid w:val="00BA640B"/>
    <w:rsid w:val="00BB236C"/>
    <w:rsid w:val="00BC3D7E"/>
    <w:rsid w:val="00C17B9E"/>
    <w:rsid w:val="00CD7617"/>
    <w:rsid w:val="00CF5072"/>
    <w:rsid w:val="00CF63D1"/>
    <w:rsid w:val="00D55EAA"/>
    <w:rsid w:val="00D633C1"/>
    <w:rsid w:val="00D65DDC"/>
    <w:rsid w:val="00D945B5"/>
    <w:rsid w:val="00DB4FDB"/>
    <w:rsid w:val="00DD4911"/>
    <w:rsid w:val="00DE2C32"/>
    <w:rsid w:val="00DE6DF5"/>
    <w:rsid w:val="00DF25DF"/>
    <w:rsid w:val="00E436E8"/>
    <w:rsid w:val="00E43A9B"/>
    <w:rsid w:val="00EB199B"/>
    <w:rsid w:val="00EE5ACC"/>
    <w:rsid w:val="00F11652"/>
    <w:rsid w:val="00F142C0"/>
    <w:rsid w:val="00F25B73"/>
    <w:rsid w:val="00F55C2F"/>
    <w:rsid w:val="00FA6793"/>
    <w:rsid w:val="00FB7AD7"/>
    <w:rsid w:val="00FD0782"/>
    <w:rsid w:val="00FE56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FB631"/>
  <w15:docId w15:val="{0C23506C-7779-4AB1-AB31-F19C96F0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3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533D"/>
    <w:rPr>
      <w:sz w:val="18"/>
      <w:szCs w:val="18"/>
    </w:rPr>
  </w:style>
  <w:style w:type="paragraph" w:styleId="a5">
    <w:name w:val="footer"/>
    <w:basedOn w:val="a"/>
    <w:link w:val="a6"/>
    <w:uiPriority w:val="99"/>
    <w:unhideWhenUsed/>
    <w:rsid w:val="003E533D"/>
    <w:pPr>
      <w:tabs>
        <w:tab w:val="center" w:pos="4153"/>
        <w:tab w:val="right" w:pos="8306"/>
      </w:tabs>
      <w:snapToGrid w:val="0"/>
      <w:jc w:val="left"/>
    </w:pPr>
    <w:rPr>
      <w:sz w:val="18"/>
      <w:szCs w:val="18"/>
    </w:rPr>
  </w:style>
  <w:style w:type="character" w:customStyle="1" w:styleId="a6">
    <w:name w:val="页脚 字符"/>
    <w:basedOn w:val="a0"/>
    <w:link w:val="a5"/>
    <w:uiPriority w:val="99"/>
    <w:rsid w:val="003E533D"/>
    <w:rPr>
      <w:sz w:val="18"/>
      <w:szCs w:val="18"/>
    </w:rPr>
  </w:style>
  <w:style w:type="paragraph" w:styleId="a7">
    <w:name w:val="List Paragraph"/>
    <w:basedOn w:val="a"/>
    <w:uiPriority w:val="34"/>
    <w:qFormat/>
    <w:rsid w:val="00D633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45B9-07BC-457A-B682-46747F49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zhushu</dc:creator>
  <cp:keywords/>
  <dc:description/>
  <cp:lastModifiedBy>zhushu</cp:lastModifiedBy>
  <cp:revision>73</cp:revision>
  <cp:lastPrinted>2018-09-26T09:23:00Z</cp:lastPrinted>
  <dcterms:created xsi:type="dcterms:W3CDTF">2018-09-26T01:53:00Z</dcterms:created>
  <dcterms:modified xsi:type="dcterms:W3CDTF">2018-09-29T06:00:00Z</dcterms:modified>
</cp:coreProperties>
</file>